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00" w:type="pct"/>
        <w:tblInd w:w="-567" w:type="dxa"/>
        <w:tblCellMar>
          <w:left w:w="10" w:type="dxa"/>
          <w:right w:w="10" w:type="dxa"/>
        </w:tblCellMar>
        <w:tblLook w:val="0000" w:firstRow="0" w:lastRow="0" w:firstColumn="0" w:lastColumn="0" w:noHBand="0" w:noVBand="0"/>
      </w:tblPr>
      <w:tblGrid>
        <w:gridCol w:w="4606"/>
        <w:gridCol w:w="5863"/>
      </w:tblGrid>
      <w:tr w:rsidR="00097E7B" w:rsidRPr="00C76891">
        <w:tc>
          <w:tcPr>
            <w:tcW w:w="2200" w:type="pct"/>
          </w:tcPr>
          <w:p w:rsidR="00097E7B" w:rsidRPr="00C76891" w:rsidRDefault="00963348" w:rsidP="003B7269">
            <w:pPr>
              <w:spacing w:line="250" w:lineRule="auto"/>
              <w:jc w:val="center"/>
              <w:rPr>
                <w:sz w:val="26"/>
                <w:szCs w:val="26"/>
              </w:rPr>
            </w:pPr>
            <w:r w:rsidRPr="00C76891">
              <w:rPr>
                <w:spacing w:val="-6"/>
                <w:sz w:val="26"/>
                <w:szCs w:val="26"/>
              </w:rPr>
              <w:t>TRUNG TÂM PHÁT TRIỂN QUỸ ĐẤT</w:t>
            </w:r>
            <w:r w:rsidRPr="00C76891">
              <w:rPr>
                <w:sz w:val="26"/>
                <w:szCs w:val="26"/>
              </w:rPr>
              <w:br/>
            </w:r>
            <w:r w:rsidR="003B7269" w:rsidRPr="00C76891">
              <w:rPr>
                <w:sz w:val="26"/>
                <w:szCs w:val="26"/>
              </w:rPr>
              <w:t>THÀNH PHỐ</w:t>
            </w:r>
            <w:r w:rsidRPr="00C76891">
              <w:rPr>
                <w:sz w:val="26"/>
                <w:szCs w:val="26"/>
              </w:rPr>
              <w:t xml:space="preserve"> ĐỒNG NAI</w:t>
            </w:r>
            <w:r w:rsidRPr="00C76891">
              <w:rPr>
                <w:sz w:val="26"/>
                <w:szCs w:val="26"/>
              </w:rPr>
              <w:br/>
            </w:r>
            <w:r w:rsidRPr="00C76891">
              <w:rPr>
                <w:b/>
                <w:bCs/>
                <w:sz w:val="26"/>
                <w:szCs w:val="26"/>
                <w:u w:val="single" w:color="000000"/>
              </w:rPr>
              <w:t xml:space="preserve">CHI NHÁNH </w:t>
            </w:r>
            <w:r w:rsidR="0021781C" w:rsidRPr="00C76891">
              <w:rPr>
                <w:b/>
                <w:bCs/>
                <w:sz w:val="26"/>
                <w:szCs w:val="26"/>
                <w:u w:val="single" w:color="000000"/>
              </w:rPr>
              <w:t>XUÂN LỘC</w:t>
            </w:r>
            <w:r w:rsidRPr="00C76891">
              <w:rPr>
                <w:sz w:val="26"/>
                <w:szCs w:val="26"/>
              </w:rPr>
              <w:br/>
            </w:r>
            <w:r w:rsidR="00BE1BF8" w:rsidRPr="00C76891">
              <w:rPr>
                <w:sz w:val="26"/>
                <w:szCs w:val="26"/>
              </w:rPr>
              <w:t xml:space="preserve">Số:  </w:t>
            </w:r>
            <w:r w:rsidR="00EF33A3" w:rsidRPr="00C76891">
              <w:rPr>
                <w:sz w:val="26"/>
                <w:szCs w:val="26"/>
              </w:rPr>
              <w:t xml:space="preserve">       </w:t>
            </w:r>
            <w:r w:rsidR="00DA7226" w:rsidRPr="00C76891">
              <w:rPr>
                <w:sz w:val="26"/>
                <w:szCs w:val="26"/>
              </w:rPr>
              <w:t xml:space="preserve"> </w:t>
            </w:r>
            <w:r w:rsidR="00BE1BF8" w:rsidRPr="00C76891">
              <w:rPr>
                <w:sz w:val="26"/>
                <w:szCs w:val="26"/>
              </w:rPr>
              <w:t>/PA-TTPTQĐCN</w:t>
            </w:r>
            <w:r w:rsidR="0021781C" w:rsidRPr="00C76891">
              <w:rPr>
                <w:sz w:val="26"/>
                <w:szCs w:val="26"/>
              </w:rPr>
              <w:t>XL</w:t>
            </w:r>
          </w:p>
          <w:p w:rsidR="00804E9F" w:rsidRPr="00C76891" w:rsidRDefault="00804E9F" w:rsidP="003B7269">
            <w:pPr>
              <w:spacing w:line="250" w:lineRule="auto"/>
              <w:jc w:val="center"/>
              <w:rPr>
                <w:sz w:val="26"/>
                <w:szCs w:val="26"/>
              </w:rPr>
            </w:pPr>
          </w:p>
        </w:tc>
        <w:tc>
          <w:tcPr>
            <w:tcW w:w="3250" w:type="pct"/>
          </w:tcPr>
          <w:p w:rsidR="00097E7B" w:rsidRPr="00C76891" w:rsidRDefault="00963348" w:rsidP="0021781C">
            <w:pPr>
              <w:spacing w:line="250" w:lineRule="auto"/>
              <w:jc w:val="center"/>
              <w:rPr>
                <w:sz w:val="26"/>
                <w:szCs w:val="26"/>
              </w:rPr>
            </w:pPr>
            <w:r w:rsidRPr="00C76891">
              <w:rPr>
                <w:b/>
                <w:bCs/>
                <w:spacing w:val="-6"/>
                <w:sz w:val="26"/>
                <w:szCs w:val="26"/>
              </w:rPr>
              <w:t>CỘNG HOÀ XÃ HỘI CHỦ NGHĨA VIỆT NAM</w:t>
            </w:r>
            <w:r w:rsidRPr="00C76891">
              <w:rPr>
                <w:sz w:val="26"/>
                <w:szCs w:val="26"/>
              </w:rPr>
              <w:br/>
            </w:r>
            <w:r w:rsidRPr="00C76891">
              <w:rPr>
                <w:b/>
                <w:bCs/>
                <w:sz w:val="26"/>
                <w:szCs w:val="26"/>
                <w:u w:val="single" w:color="000000"/>
              </w:rPr>
              <w:t>Độc lập - Tự do - Hạnh phúc</w:t>
            </w:r>
            <w:r w:rsidRPr="00C76891">
              <w:rPr>
                <w:sz w:val="26"/>
                <w:szCs w:val="26"/>
              </w:rPr>
              <w:br/>
            </w:r>
            <w:r w:rsidRPr="00C76891">
              <w:rPr>
                <w:i/>
                <w:iCs/>
                <w:sz w:val="26"/>
                <w:szCs w:val="26"/>
              </w:rPr>
              <w:t xml:space="preserve"> </w:t>
            </w:r>
            <w:r w:rsidR="0021781C" w:rsidRPr="00C76891">
              <w:rPr>
                <w:i/>
                <w:iCs/>
                <w:sz w:val="26"/>
                <w:szCs w:val="26"/>
              </w:rPr>
              <w:t>Xuân lộc</w:t>
            </w:r>
            <w:r w:rsidRPr="00C76891">
              <w:rPr>
                <w:i/>
                <w:iCs/>
                <w:sz w:val="26"/>
                <w:szCs w:val="26"/>
              </w:rPr>
              <w:t>, ngày  </w:t>
            </w:r>
            <w:r w:rsidR="00EF33A3" w:rsidRPr="00C76891">
              <w:rPr>
                <w:i/>
                <w:iCs/>
                <w:sz w:val="26"/>
                <w:szCs w:val="26"/>
              </w:rPr>
              <w:t xml:space="preserve">    </w:t>
            </w:r>
            <w:r w:rsidRPr="00C76891">
              <w:rPr>
                <w:i/>
                <w:iCs/>
                <w:sz w:val="26"/>
                <w:szCs w:val="26"/>
              </w:rPr>
              <w:t> tháng </w:t>
            </w:r>
            <w:r w:rsidR="00EF33A3" w:rsidRPr="00C76891">
              <w:rPr>
                <w:i/>
                <w:iCs/>
                <w:sz w:val="26"/>
                <w:szCs w:val="26"/>
              </w:rPr>
              <w:t xml:space="preserve">    </w:t>
            </w:r>
            <w:r w:rsidRPr="00C76891">
              <w:rPr>
                <w:i/>
                <w:iCs/>
                <w:sz w:val="26"/>
                <w:szCs w:val="26"/>
              </w:rPr>
              <w:t> năm</w:t>
            </w:r>
            <w:r w:rsidR="00994A38" w:rsidRPr="00C76891">
              <w:rPr>
                <w:i/>
                <w:iCs/>
                <w:sz w:val="26"/>
                <w:szCs w:val="26"/>
              </w:rPr>
              <w:t xml:space="preserve"> 2026</w:t>
            </w:r>
            <w:r w:rsidRPr="00C76891">
              <w:rPr>
                <w:sz w:val="26"/>
                <w:szCs w:val="26"/>
              </w:rPr>
              <w:br/>
            </w:r>
          </w:p>
        </w:tc>
      </w:tr>
    </w:tbl>
    <w:p w:rsidR="00097E7B" w:rsidRPr="00C76891" w:rsidRDefault="00097E7B" w:rsidP="00804E9F">
      <w:pPr>
        <w:jc w:val="center"/>
      </w:pPr>
    </w:p>
    <w:p w:rsidR="00BB79D9" w:rsidRPr="00C76891" w:rsidRDefault="00BB79D9"/>
    <w:p w:rsidR="00097E7B" w:rsidRPr="00C76891" w:rsidRDefault="00E166AC">
      <w:pPr>
        <w:spacing w:line="300" w:lineRule="auto"/>
        <w:jc w:val="center"/>
        <w:rPr>
          <w:sz w:val="32"/>
          <w:szCs w:val="32"/>
        </w:rPr>
      </w:pPr>
      <w:r w:rsidRPr="00C76891">
        <w:rPr>
          <w:b/>
          <w:bCs/>
          <w:sz w:val="32"/>
          <w:szCs w:val="32"/>
        </w:rPr>
        <w:t>PHƯƠNG ÁN</w:t>
      </w:r>
    </w:p>
    <w:p w:rsidR="00A13593" w:rsidRPr="00C76891" w:rsidRDefault="00963348" w:rsidP="00952651">
      <w:pPr>
        <w:jc w:val="center"/>
        <w:rPr>
          <w:b/>
          <w:sz w:val="28"/>
          <w:szCs w:val="28"/>
        </w:rPr>
      </w:pPr>
      <w:r w:rsidRPr="00C76891">
        <w:rPr>
          <w:b/>
          <w:bCs/>
          <w:sz w:val="28"/>
          <w:szCs w:val="28"/>
        </w:rPr>
        <w:t xml:space="preserve">Chi tiết về </w:t>
      </w:r>
      <w:r w:rsidR="00A64940" w:rsidRPr="00C76891">
        <w:rPr>
          <w:b/>
          <w:bCs/>
          <w:sz w:val="28"/>
          <w:szCs w:val="28"/>
        </w:rPr>
        <w:t xml:space="preserve">Bồi thường, hỗ trợ, tái định </w:t>
      </w:r>
      <w:r w:rsidR="00A64940" w:rsidRPr="00C76891">
        <w:rPr>
          <w:b/>
          <w:sz w:val="28"/>
          <w:szCs w:val="28"/>
        </w:rPr>
        <w:t>khi Nhà nước thu hồi đất để thực hiện Dự án</w:t>
      </w:r>
      <w:r w:rsidR="00B922EB" w:rsidRPr="00C76891">
        <w:rPr>
          <w:b/>
          <w:sz w:val="28"/>
          <w:szCs w:val="28"/>
        </w:rPr>
        <w:t>: Bồi thường, hỗ trợ, tái định cư, giải phóng mặt bằng nâng cấp, mở rộng tuyến đường Đ</w:t>
      </w:r>
      <w:r w:rsidR="00EF33A3" w:rsidRPr="00C76891">
        <w:rPr>
          <w:b/>
          <w:sz w:val="28"/>
          <w:szCs w:val="28"/>
        </w:rPr>
        <w:t>T</w:t>
      </w:r>
      <w:r w:rsidR="00B922EB" w:rsidRPr="00C76891">
        <w:rPr>
          <w:b/>
          <w:sz w:val="28"/>
          <w:szCs w:val="28"/>
        </w:rPr>
        <w:t>.773 (Long Thành-Cẩm Mỹ-Xuân Lộc), huyện Xuân Lộc, Cẩm Mỹ, Long Thành (</w:t>
      </w:r>
      <w:r w:rsidR="00A64940" w:rsidRPr="00C76891">
        <w:rPr>
          <w:b/>
          <w:sz w:val="28"/>
          <w:szCs w:val="28"/>
        </w:rPr>
        <w:t xml:space="preserve">đoạn qua địa bàn xã Xuân Đường, </w:t>
      </w:r>
      <w:r w:rsidR="00FF0FF0" w:rsidRPr="00C76891">
        <w:rPr>
          <w:b/>
          <w:sz w:val="28"/>
          <w:szCs w:val="28"/>
        </w:rPr>
        <w:t>thành phố</w:t>
      </w:r>
      <w:r w:rsidR="00A64940" w:rsidRPr="00C76891">
        <w:rPr>
          <w:b/>
          <w:sz w:val="28"/>
          <w:szCs w:val="28"/>
        </w:rPr>
        <w:t xml:space="preserve"> Đồng Nai</w:t>
      </w:r>
      <w:r w:rsidR="00B922EB" w:rsidRPr="00C76891">
        <w:rPr>
          <w:b/>
          <w:sz w:val="28"/>
          <w:szCs w:val="28"/>
        </w:rPr>
        <w:t>)</w:t>
      </w:r>
    </w:p>
    <w:p w:rsidR="00A64940" w:rsidRPr="00C76891" w:rsidRDefault="00A64940">
      <w:pPr>
        <w:spacing w:line="300" w:lineRule="auto"/>
        <w:ind w:firstLine="567"/>
        <w:rPr>
          <w:b/>
          <w:bCs/>
          <w:sz w:val="28"/>
          <w:szCs w:val="28"/>
        </w:rPr>
      </w:pPr>
      <w:r w:rsidRPr="00C76891">
        <w:rPr>
          <w:b/>
          <w:bCs/>
          <w:noProof/>
          <w:sz w:val="28"/>
          <w:szCs w:val="28"/>
        </w:rPr>
        <mc:AlternateContent>
          <mc:Choice Requires="wps">
            <w:drawing>
              <wp:anchor distT="0" distB="0" distL="114300" distR="114300" simplePos="0" relativeHeight="251658240" behindDoc="0" locked="0" layoutInCell="1" allowOverlap="1" wp14:anchorId="542B5686" wp14:editId="1DA325A1">
                <wp:simplePos x="0" y="0"/>
                <wp:positionH relativeFrom="column">
                  <wp:posOffset>2312817</wp:posOffset>
                </wp:positionH>
                <wp:positionV relativeFrom="paragraph">
                  <wp:posOffset>23495</wp:posOffset>
                </wp:positionV>
                <wp:extent cx="14859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1pt,1.85pt" to="299.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w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5fPpI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H2a9T7bAAAABwEAAA8AAABkcnMvZG93bnJldi54bWxMjsFOwzAQRO9I&#10;/IO1SFwq6pBCKSFOhYDcuFBacd3GSxIRr9PYbQNfz8IFbvs0o9mXL0fXqQMNofVs4HKagCKuvG25&#10;NrB+LS8WoEJEtth5JgOfFGBZnJ7kmFl/5Bc6rGKtZIRDhgaaGPtM61A15DBMfU8s2bsfHEbBodZ2&#10;wKOMu06nSTLXDluWDw329NBQ9bHaOwOh3NCu/JpUk+RtVntKd4/PT2jM+dl4fwcq0hj/yvCjL+pQ&#10;iNPW79kG1RmYza9SqcpxA0ry69uF8PaXdZHr//7FNwAAAP//AwBQSwECLQAUAAYACAAAACEAtoM4&#10;kv4AAADhAQAAEwAAAAAAAAAAAAAAAAAAAAAAW0NvbnRlbnRfVHlwZXNdLnhtbFBLAQItABQABgAI&#10;AAAAIQA4/SH/1gAAAJQBAAALAAAAAAAAAAAAAAAAAC8BAABfcmVscy8ucmVsc1BLAQItABQABgAI&#10;AAAAIQBosLwNHAIAADYEAAAOAAAAAAAAAAAAAAAAAC4CAABkcnMvZTJvRG9jLnhtbFBLAQItABQA&#10;BgAIAAAAIQB9mvU+2wAAAAcBAAAPAAAAAAAAAAAAAAAAAHYEAABkcnMvZG93bnJldi54bWxQSwUG&#10;AAAAAAQABADzAAAAfgUAAAAA&#10;"/>
            </w:pict>
          </mc:Fallback>
        </mc:AlternateContent>
      </w:r>
    </w:p>
    <w:p w:rsidR="00097E7B" w:rsidRPr="00C76891" w:rsidRDefault="00963348">
      <w:pPr>
        <w:spacing w:line="300" w:lineRule="auto"/>
        <w:ind w:firstLine="567"/>
        <w:rPr>
          <w:sz w:val="28"/>
          <w:szCs w:val="28"/>
        </w:rPr>
      </w:pPr>
      <w:r w:rsidRPr="00C76891">
        <w:rPr>
          <w:b/>
          <w:bCs/>
          <w:sz w:val="28"/>
          <w:szCs w:val="28"/>
        </w:rPr>
        <w:t>1. Thông tin người sử dụng đất:</w:t>
      </w:r>
    </w:p>
    <w:p w:rsidR="00E166AC" w:rsidRPr="00C76891" w:rsidRDefault="00EF33A3" w:rsidP="00E166AC">
      <w:pPr>
        <w:widowControl w:val="0"/>
        <w:spacing w:before="80" w:after="80"/>
        <w:ind w:firstLine="567"/>
        <w:jc w:val="both"/>
        <w:rPr>
          <w:sz w:val="28"/>
          <w:szCs w:val="28"/>
        </w:rPr>
      </w:pPr>
      <w:r w:rsidRPr="00C76891">
        <w:rPr>
          <w:sz w:val="28"/>
          <w:szCs w:val="28"/>
        </w:rPr>
        <w:t>- Công ty TNHH</w:t>
      </w:r>
      <w:r w:rsidR="00E166AC" w:rsidRPr="00C76891">
        <w:rPr>
          <w:sz w:val="28"/>
          <w:szCs w:val="28"/>
        </w:rPr>
        <w:t xml:space="preserve"> MTV Tổng công ty cao su Đồng Nai.</w:t>
      </w:r>
    </w:p>
    <w:p w:rsidR="00E166AC" w:rsidRPr="00C76891" w:rsidRDefault="00E166AC" w:rsidP="00E166AC">
      <w:pPr>
        <w:widowControl w:val="0"/>
        <w:spacing w:before="80" w:after="80"/>
        <w:ind w:firstLine="567"/>
        <w:jc w:val="both"/>
        <w:rPr>
          <w:sz w:val="28"/>
          <w:szCs w:val="28"/>
        </w:rPr>
      </w:pPr>
      <w:r w:rsidRPr="00C76891">
        <w:rPr>
          <w:sz w:val="28"/>
          <w:szCs w:val="28"/>
        </w:rPr>
        <w:t xml:space="preserve">- Địa chỉ: </w:t>
      </w:r>
      <w:r w:rsidR="002D145B" w:rsidRPr="00C76891">
        <w:rPr>
          <w:sz w:val="28"/>
          <w:szCs w:val="28"/>
        </w:rPr>
        <w:t>Số 47, Đường số 1, Tổ 3, KP Trung Tâm</w:t>
      </w:r>
      <w:r w:rsidR="00B922EB" w:rsidRPr="00C76891">
        <w:rPr>
          <w:sz w:val="28"/>
          <w:szCs w:val="28"/>
        </w:rPr>
        <w:t>,</w:t>
      </w:r>
      <w:r w:rsidR="002D145B" w:rsidRPr="00C76891">
        <w:rPr>
          <w:sz w:val="28"/>
          <w:szCs w:val="28"/>
        </w:rPr>
        <w:t xml:space="preserve"> phường </w:t>
      </w:r>
      <w:r w:rsidR="007D0893" w:rsidRPr="00C76891">
        <w:rPr>
          <w:sz w:val="28"/>
          <w:szCs w:val="28"/>
        </w:rPr>
        <w:t>Xuân Lập</w:t>
      </w:r>
      <w:r w:rsidR="002D145B" w:rsidRPr="00C76891">
        <w:rPr>
          <w:sz w:val="28"/>
          <w:szCs w:val="28"/>
        </w:rPr>
        <w:t>, thành phố Đồng Nai.</w:t>
      </w:r>
    </w:p>
    <w:p w:rsidR="00097E7B" w:rsidRPr="00C76891" w:rsidRDefault="00963348">
      <w:pPr>
        <w:spacing w:line="300" w:lineRule="auto"/>
        <w:ind w:firstLine="567"/>
        <w:rPr>
          <w:sz w:val="28"/>
          <w:szCs w:val="28"/>
        </w:rPr>
      </w:pPr>
      <w:r w:rsidRPr="00C76891">
        <w:rPr>
          <w:b/>
          <w:bCs/>
          <w:sz w:val="28"/>
          <w:szCs w:val="28"/>
        </w:rPr>
        <w:t xml:space="preserve">2. Vị trí, diện tích, loại đất, nguồn gốc đất </w:t>
      </w:r>
      <w:proofErr w:type="gramStart"/>
      <w:r w:rsidRPr="00C76891">
        <w:rPr>
          <w:b/>
          <w:bCs/>
          <w:sz w:val="28"/>
          <w:szCs w:val="28"/>
        </w:rPr>
        <w:t>thu</w:t>
      </w:r>
      <w:proofErr w:type="gramEnd"/>
      <w:r w:rsidRPr="00C76891">
        <w:rPr>
          <w:b/>
          <w:bCs/>
          <w:sz w:val="28"/>
          <w:szCs w:val="28"/>
        </w:rPr>
        <w:t xml:space="preserve"> hồi, tài sản:</w:t>
      </w:r>
    </w:p>
    <w:p w:rsidR="00097E7B" w:rsidRPr="00C76891" w:rsidRDefault="00C604AE">
      <w:pPr>
        <w:spacing w:line="300" w:lineRule="auto"/>
        <w:ind w:firstLine="567"/>
        <w:jc w:val="both"/>
        <w:rPr>
          <w:sz w:val="28"/>
          <w:szCs w:val="28"/>
        </w:rPr>
      </w:pPr>
      <w:r w:rsidRPr="00C76891">
        <w:rPr>
          <w:sz w:val="28"/>
          <w:szCs w:val="28"/>
        </w:rPr>
        <w:t xml:space="preserve">- </w:t>
      </w:r>
      <w:r w:rsidR="00963348" w:rsidRPr="00C76891">
        <w:rPr>
          <w:sz w:val="28"/>
          <w:szCs w:val="28"/>
        </w:rPr>
        <w:t xml:space="preserve">Vị trí đất: Xã </w:t>
      </w:r>
      <w:r w:rsidR="000F640B" w:rsidRPr="00C76891">
        <w:rPr>
          <w:sz w:val="28"/>
          <w:szCs w:val="28"/>
        </w:rPr>
        <w:t>Xuân Đường</w:t>
      </w:r>
      <w:r w:rsidR="00963348" w:rsidRPr="00C76891">
        <w:rPr>
          <w:sz w:val="28"/>
          <w:szCs w:val="28"/>
        </w:rPr>
        <w:t xml:space="preserve">, </w:t>
      </w:r>
      <w:r w:rsidR="00756E62" w:rsidRPr="00C76891">
        <w:rPr>
          <w:sz w:val="28"/>
          <w:szCs w:val="28"/>
        </w:rPr>
        <w:t>thành phố</w:t>
      </w:r>
      <w:r w:rsidR="00963348" w:rsidRPr="00C76891">
        <w:rPr>
          <w:sz w:val="28"/>
          <w:szCs w:val="28"/>
        </w:rPr>
        <w:t xml:space="preserve"> Đồng Nai.</w:t>
      </w:r>
    </w:p>
    <w:p w:rsidR="0034053F" w:rsidRPr="00C76891" w:rsidRDefault="00C604AE">
      <w:pPr>
        <w:spacing w:line="300" w:lineRule="auto"/>
        <w:ind w:firstLine="567"/>
        <w:jc w:val="both"/>
        <w:rPr>
          <w:sz w:val="28"/>
          <w:szCs w:val="28"/>
        </w:rPr>
      </w:pPr>
      <w:r w:rsidRPr="00C76891">
        <w:rPr>
          <w:sz w:val="28"/>
          <w:szCs w:val="28"/>
        </w:rPr>
        <w:t xml:space="preserve">- </w:t>
      </w:r>
      <w:r w:rsidR="00963348" w:rsidRPr="00C76891">
        <w:rPr>
          <w:sz w:val="28"/>
          <w:szCs w:val="28"/>
        </w:rPr>
        <w:t xml:space="preserve">Diện tích đất </w:t>
      </w:r>
      <w:proofErr w:type="gramStart"/>
      <w:r w:rsidR="00963348" w:rsidRPr="00C76891">
        <w:rPr>
          <w:sz w:val="28"/>
          <w:szCs w:val="28"/>
        </w:rPr>
        <w:t>th</w:t>
      </w:r>
      <w:r w:rsidR="003A2234" w:rsidRPr="00C76891">
        <w:rPr>
          <w:sz w:val="28"/>
          <w:szCs w:val="28"/>
        </w:rPr>
        <w:t>u</w:t>
      </w:r>
      <w:proofErr w:type="gramEnd"/>
      <w:r w:rsidR="003A2234" w:rsidRPr="00C76891">
        <w:rPr>
          <w:sz w:val="28"/>
          <w:szCs w:val="28"/>
        </w:rPr>
        <w:t xml:space="preserve"> hồi</w:t>
      </w:r>
      <w:r w:rsidR="00430401" w:rsidRPr="00C76891">
        <w:rPr>
          <w:sz w:val="28"/>
          <w:szCs w:val="28"/>
        </w:rPr>
        <w:t xml:space="preserve">: </w:t>
      </w:r>
      <w:r w:rsidR="00102E83" w:rsidRPr="00C76891">
        <w:rPr>
          <w:sz w:val="28"/>
          <w:szCs w:val="28"/>
        </w:rPr>
        <w:t>133.106,6</w:t>
      </w:r>
      <w:r w:rsidR="003A2234" w:rsidRPr="00C76891">
        <w:rPr>
          <w:sz w:val="28"/>
          <w:szCs w:val="28"/>
        </w:rPr>
        <w:t xml:space="preserve"> m².</w:t>
      </w:r>
    </w:p>
    <w:p w:rsidR="00C604AE" w:rsidRPr="00C76891" w:rsidRDefault="00C604AE" w:rsidP="00102E83">
      <w:pPr>
        <w:spacing w:line="300" w:lineRule="auto"/>
        <w:ind w:firstLine="567"/>
        <w:jc w:val="both"/>
        <w:rPr>
          <w:sz w:val="28"/>
          <w:szCs w:val="28"/>
        </w:rPr>
      </w:pPr>
      <w:r w:rsidRPr="00C76891">
        <w:rPr>
          <w:sz w:val="28"/>
          <w:szCs w:val="28"/>
        </w:rPr>
        <w:t xml:space="preserve">- </w:t>
      </w:r>
      <w:r w:rsidR="00963348" w:rsidRPr="00C76891">
        <w:rPr>
          <w:sz w:val="28"/>
          <w:szCs w:val="28"/>
        </w:rPr>
        <w:t xml:space="preserve">Loại đất </w:t>
      </w:r>
      <w:proofErr w:type="gramStart"/>
      <w:r w:rsidR="00963348" w:rsidRPr="00C76891">
        <w:rPr>
          <w:sz w:val="28"/>
          <w:szCs w:val="28"/>
        </w:rPr>
        <w:t>thu</w:t>
      </w:r>
      <w:proofErr w:type="gramEnd"/>
      <w:r w:rsidR="00963348" w:rsidRPr="00C76891">
        <w:rPr>
          <w:sz w:val="28"/>
          <w:szCs w:val="28"/>
        </w:rPr>
        <w:t xml:space="preserve"> hồi, ảnh hưởng: </w:t>
      </w:r>
      <w:r w:rsidR="001262FF" w:rsidRPr="00C76891">
        <w:rPr>
          <w:sz w:val="28"/>
          <w:szCs w:val="28"/>
        </w:rPr>
        <w:t xml:space="preserve">Đất trồng cây </w:t>
      </w:r>
      <w:r w:rsidR="00B922EB" w:rsidRPr="00C76891">
        <w:rPr>
          <w:sz w:val="28"/>
          <w:szCs w:val="28"/>
        </w:rPr>
        <w:t>lâu năm</w:t>
      </w:r>
      <w:r w:rsidR="00216AED" w:rsidRPr="00C76891">
        <w:rPr>
          <w:sz w:val="28"/>
          <w:szCs w:val="28"/>
        </w:rPr>
        <w:t xml:space="preserve"> (CLN)</w:t>
      </w:r>
      <w:r w:rsidR="001262FF" w:rsidRPr="00C76891">
        <w:rPr>
          <w:bCs/>
          <w:color w:val="000000" w:themeColor="text1"/>
          <w:sz w:val="28"/>
          <w:szCs w:val="28"/>
        </w:rPr>
        <w:t>.</w:t>
      </w:r>
    </w:p>
    <w:p w:rsidR="00097E7B" w:rsidRPr="00C76891" w:rsidRDefault="00C604AE" w:rsidP="003135AD">
      <w:pPr>
        <w:spacing w:line="300" w:lineRule="auto"/>
        <w:ind w:firstLine="567"/>
        <w:jc w:val="both"/>
        <w:rPr>
          <w:spacing w:val="-2"/>
          <w:sz w:val="28"/>
          <w:szCs w:val="28"/>
          <w:lang w:val="it-IT"/>
        </w:rPr>
      </w:pPr>
      <w:r w:rsidRPr="00C76891">
        <w:rPr>
          <w:bCs/>
          <w:sz w:val="28"/>
          <w:szCs w:val="28"/>
        </w:rPr>
        <w:t>-</w:t>
      </w:r>
      <w:r w:rsidR="00D770B9" w:rsidRPr="00C76891">
        <w:rPr>
          <w:bCs/>
          <w:sz w:val="28"/>
          <w:szCs w:val="28"/>
        </w:rPr>
        <w:t xml:space="preserve"> </w:t>
      </w:r>
      <w:r w:rsidR="00963348" w:rsidRPr="00C76891">
        <w:rPr>
          <w:bCs/>
          <w:sz w:val="28"/>
          <w:szCs w:val="28"/>
        </w:rPr>
        <w:t>Về nguồn gốc đất:</w:t>
      </w:r>
      <w:r w:rsidRPr="00C76891">
        <w:rPr>
          <w:b/>
          <w:bCs/>
          <w:sz w:val="28"/>
          <w:szCs w:val="28"/>
        </w:rPr>
        <w:t xml:space="preserve"> </w:t>
      </w:r>
      <w:r w:rsidRPr="00C76891">
        <w:rPr>
          <w:spacing w:val="-2"/>
          <w:sz w:val="28"/>
          <w:szCs w:val="28"/>
          <w:lang w:val="it-IT"/>
        </w:rPr>
        <w:t>Căn cứ gi</w:t>
      </w:r>
      <w:r w:rsidR="00AF1685" w:rsidRPr="00C76891">
        <w:rPr>
          <w:spacing w:val="-2"/>
          <w:sz w:val="28"/>
          <w:szCs w:val="28"/>
          <w:lang w:val="it-IT"/>
        </w:rPr>
        <w:t xml:space="preserve">ấy xác nhận nguồn gốc đất </w:t>
      </w:r>
      <w:proofErr w:type="gramStart"/>
      <w:r w:rsidR="00AF1685" w:rsidRPr="00C76891">
        <w:rPr>
          <w:spacing w:val="-2"/>
          <w:sz w:val="28"/>
          <w:szCs w:val="28"/>
          <w:lang w:val="it-IT"/>
        </w:rPr>
        <w:t>thu</w:t>
      </w:r>
      <w:proofErr w:type="gramEnd"/>
      <w:r w:rsidR="00AF1685" w:rsidRPr="00C76891">
        <w:rPr>
          <w:spacing w:val="-2"/>
          <w:sz w:val="28"/>
          <w:szCs w:val="28"/>
          <w:lang w:val="it-IT"/>
        </w:rPr>
        <w:t xml:space="preserve"> hồi và tài sản gắn liền với đất </w:t>
      </w:r>
      <w:r w:rsidRPr="00C76891">
        <w:rPr>
          <w:spacing w:val="-2"/>
          <w:sz w:val="28"/>
          <w:szCs w:val="28"/>
          <w:lang w:val="it-IT"/>
        </w:rPr>
        <w:t xml:space="preserve">đất số </w:t>
      </w:r>
      <w:r w:rsidR="003135AD" w:rsidRPr="00C76891">
        <w:rPr>
          <w:spacing w:val="-2"/>
          <w:sz w:val="28"/>
          <w:szCs w:val="28"/>
          <w:lang w:val="it-IT"/>
        </w:rPr>
        <w:t>829</w:t>
      </w:r>
      <w:r w:rsidR="00AF1685" w:rsidRPr="00C76891">
        <w:rPr>
          <w:spacing w:val="-2"/>
          <w:sz w:val="28"/>
          <w:szCs w:val="28"/>
          <w:lang w:val="it-IT"/>
        </w:rPr>
        <w:t>/GXN</w:t>
      </w:r>
      <w:r w:rsidR="00CE595A" w:rsidRPr="00C76891">
        <w:rPr>
          <w:spacing w:val="-2"/>
          <w:sz w:val="28"/>
          <w:szCs w:val="28"/>
          <w:lang w:val="it-IT"/>
        </w:rPr>
        <w:t xml:space="preserve"> ngày </w:t>
      </w:r>
      <w:r w:rsidR="003135AD" w:rsidRPr="00C76891">
        <w:rPr>
          <w:spacing w:val="-2"/>
          <w:sz w:val="28"/>
          <w:szCs w:val="28"/>
          <w:lang w:val="it-IT"/>
        </w:rPr>
        <w:t>14</w:t>
      </w:r>
      <w:r w:rsidR="00543363" w:rsidRPr="00C76891">
        <w:rPr>
          <w:spacing w:val="-2"/>
          <w:sz w:val="28"/>
          <w:szCs w:val="28"/>
          <w:lang w:val="it-IT"/>
        </w:rPr>
        <w:t>/</w:t>
      </w:r>
      <w:r w:rsidR="003135AD" w:rsidRPr="00C76891">
        <w:rPr>
          <w:spacing w:val="-2"/>
          <w:sz w:val="28"/>
          <w:szCs w:val="28"/>
          <w:lang w:val="it-IT"/>
        </w:rPr>
        <w:t>9</w:t>
      </w:r>
      <w:r w:rsidRPr="00C76891">
        <w:rPr>
          <w:spacing w:val="-2"/>
          <w:sz w:val="28"/>
          <w:szCs w:val="28"/>
          <w:lang w:val="it-IT"/>
        </w:rPr>
        <w:t xml:space="preserve">/2026 </w:t>
      </w:r>
      <w:r w:rsidR="00CE595A" w:rsidRPr="00C76891">
        <w:rPr>
          <w:spacing w:val="-2"/>
          <w:sz w:val="28"/>
          <w:szCs w:val="28"/>
          <w:lang w:val="it-IT"/>
        </w:rPr>
        <w:t>của</w:t>
      </w:r>
      <w:r w:rsidRPr="00C76891">
        <w:rPr>
          <w:spacing w:val="-2"/>
          <w:sz w:val="28"/>
          <w:szCs w:val="28"/>
          <w:lang w:val="it-IT"/>
        </w:rPr>
        <w:t xml:space="preserve"> UBND xã </w:t>
      </w:r>
      <w:r w:rsidR="003A2234" w:rsidRPr="00C76891">
        <w:rPr>
          <w:spacing w:val="-2"/>
          <w:sz w:val="28"/>
          <w:szCs w:val="28"/>
          <w:lang w:val="it-IT"/>
        </w:rPr>
        <w:t>Xuân Đường</w:t>
      </w:r>
      <w:r w:rsidRPr="00C76891">
        <w:rPr>
          <w:spacing w:val="-2"/>
          <w:sz w:val="28"/>
          <w:szCs w:val="28"/>
          <w:lang w:val="it-IT"/>
        </w:rPr>
        <w:t xml:space="preserve"> thẩm tra ký xác nhận</w:t>
      </w:r>
      <w:r w:rsidR="00EA7056" w:rsidRPr="00C76891">
        <w:rPr>
          <w:spacing w:val="-2"/>
          <w:sz w:val="28"/>
          <w:szCs w:val="28"/>
          <w:lang w:val="it-IT"/>
        </w:rPr>
        <w:t>.</w:t>
      </w:r>
    </w:p>
    <w:p w:rsidR="003135AD" w:rsidRPr="00C76891" w:rsidRDefault="003135AD" w:rsidP="003135AD">
      <w:pPr>
        <w:spacing w:before="120" w:after="120"/>
        <w:ind w:firstLine="601"/>
        <w:jc w:val="both"/>
        <w:rPr>
          <w:sz w:val="28"/>
          <w:szCs w:val="28"/>
        </w:rPr>
      </w:pPr>
      <w:r w:rsidRPr="00C76891">
        <w:rPr>
          <w:sz w:val="28"/>
          <w:szCs w:val="28"/>
        </w:rPr>
        <w:t>3.1. Thửa đất số 36, tờ bản đồ 2 (tờ bản đồ số 2 xã Thừa Đức cũ), bản đồ địa chính xã Xuân Đường, diện tích 230.251,6m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409811,</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3.2. Thửa đất số 37, tờ bản đồ 2 (tờ bản đồ số 2 xã Thừa Đức cũ), bản đồ địa chính xã Xuân Đường, diện tích 166.202,5m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409811,</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3.3. Thửa đất số 38, tờ bản đồ 2 (tờ bản đồ số 2 xã Thừa Đức cũ), bản đồ địa chính xã Xuân Đường, diện tích 102.161,6m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409811,</w:t>
      </w:r>
      <w:r w:rsidRPr="00C76891">
        <w:rPr>
          <w:spacing w:val="-1"/>
          <w:sz w:val="28"/>
          <w:szCs w:val="28"/>
        </w:rPr>
        <w:t xml:space="preserve"> </w:t>
      </w:r>
      <w:r w:rsidRPr="00C76891">
        <w:rPr>
          <w:sz w:val="28"/>
          <w:szCs w:val="28"/>
        </w:rPr>
        <w:t xml:space="preserve">cấp ngày </w:t>
      </w:r>
      <w:r w:rsidRPr="00C76891">
        <w:rPr>
          <w:sz w:val="28"/>
          <w:szCs w:val="28"/>
        </w:rPr>
        <w:lastRenderedPageBreak/>
        <w:t xml:space="preserve">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3.4. Thửa đất số 39, tờ bản đồ 2 (tờ bản đồ số 2 xã Thừa Đức cũ), bản đồ địa chính xã Xuân Đường, diện tích 40.730,9m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409811,</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3.5. Thửa đất số 45, tờ bản đồ 2 (tờ bản đồ số 2 xã Thừa Đức cũ), bản đồ địa chính xã Xuân Đường, diện tích 193.930,7m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409811,</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3.6. Thửa đất số 47, tờ bản đồ 2 (tờ bản đồ số 2 xã Thừa Đức cũ), bản đồ địa chính xã Xuân Đường, diện tích 121.047,3m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409811,</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3.7. Thửa đất số 48, tờ bản đồ 2 (tờ bản đồ số 2 xã Thừa Đức cũ), bản đồ địa chính xã Xuân Đường, diện tích 69.189,6m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409812,</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3.8. Thửa đất số 49, tờ bản đồ 2 (tờ bản đồ số 2 xã Thừa Đức cũ), bản đồ địa chính xã Xuân Đường, diện tích 1711,1m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409812,</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3.9. Thửa đất số 50, tờ bản đồ 2 (tờ bản đồ số 2 xã Thừa Đức cũ), bản đồ địa chính xã Xuân Đường, diện tích 31.036,0m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409812,</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lastRenderedPageBreak/>
        <w:t>3.10. Thửa đất số 51, tờ bản đồ 2 (tờ bản đồ số 2 xã Thừa Đức cũ), bản đồ địa chính xã Xuân Đường, diện tích 141.273,6m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409812,</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3.11. Thửa đất số 54, tờ bản đồ 2 (tờ bản đồ số 2 xã Thừa Đức cũ), bản đồ địa chính xã Xuân Đường, diện tích 67.818,5m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409812,</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3.12. Thửa đất số 56, tờ bản đồ 2 (tờ bản đồ số 2 xã Thừa Đức cũ), bản đồ địa chính xã Xuân Đường, diện tích 207.252,4m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409812,</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3.13. Thửa đất số 72, tờ bản đồ 2 (tờ bản đồ số 2 xã Thừa Đức cũ), bản đồ địa chính xã Xuân Đường, diện tích 3.547,5m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409814,</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3.14. Thửa đất số 75, tờ bản đồ 2 (tờ bản đồ số 2 xã Thừa Đức cũ), bản đồ địa chính xã Xuân Đường, diện tích 5.052.0m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409814,</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3.15. Thửa đất số 79, tờ bản đồ 2 (tờ bản đồ số 2 xã Thừa Đức cũ), bản đồ địa chính xã Xuân Đường, diện tích 2.189,3m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409814,</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3.16. Thửa đất số 80, tờ bản đồ 2 (tờ bản đồ số 2 xã Thừa Đức cũ), bản đồ địa chính xã Xuân Đường, diện tích 2.364,5m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lastRenderedPageBreak/>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409814,</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3.17. Thửa đất số 102, tờ bản đồ 2 (tờ bản đồ số 2 xã Thừa Đức cũ), bản đồ địa chính xã Xuân Đường, diện tích 1.122,7m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409814,</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3.18. Thửa đất số 81, tờ bản đồ 2 (tờ bản đồ số 2 xã Thừa Đức cũ), bản đồ địa chính xã Xuân Đường, diện tích 4.587,8m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409815,</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3.19. Thửa đất số 82, tờ bản đồ 2 (tờ bản đồ số 2 xã Thừa Đức cũ), bản đồ địa chính xã Xuân Đường, diện tích 4.229,6m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409815,</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3.20. Thửa đất số 84, tờ bản đồ 2 (tờ bản đồ số 2 xã Thừa Đức cũ), bản đồ địa chính xã Xuân Đường, diện tích 2.823,1m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409815,</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pStyle w:val="ListParagraph"/>
        <w:tabs>
          <w:tab w:val="left" w:pos="1202"/>
        </w:tabs>
        <w:spacing w:before="120" w:after="120" w:line="266" w:lineRule="auto"/>
        <w:ind w:firstLine="601"/>
        <w:jc w:val="both"/>
        <w:rPr>
          <w:sz w:val="28"/>
          <w:szCs w:val="28"/>
        </w:rPr>
      </w:pPr>
      <w:r w:rsidRPr="00C76891">
        <w:rPr>
          <w:sz w:val="28"/>
          <w:szCs w:val="28"/>
        </w:rPr>
        <w:t>3.21. Thửa đất số 89, tờ bản đồ 2 (tờ bản đồ số 2 xã Thừa Đức cũ), bản đồ địa chính xã Xuân Đường, diện tích 2.181,7m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409815,</w:t>
      </w:r>
      <w:r w:rsidRPr="00C76891">
        <w:rPr>
          <w:spacing w:val="-1"/>
          <w:sz w:val="28"/>
          <w:szCs w:val="28"/>
        </w:rPr>
        <w:t xml:space="preserve"> </w:t>
      </w:r>
      <w:r w:rsidRPr="00C76891">
        <w:rPr>
          <w:sz w:val="28"/>
          <w:szCs w:val="28"/>
        </w:rPr>
        <w:t xml:space="preserve">cấp ngày 23/12/2019, cho Công ty TNHH MTV Tổng Công ty Cao su Đồng Nai. </w:t>
      </w:r>
      <w:proofErr w:type="gramStart"/>
      <w:r w:rsidRPr="00C76891">
        <w:rPr>
          <w:sz w:val="28"/>
          <w:szCs w:val="28"/>
        </w:rPr>
        <w:t>Hiện sử dụng ổn định không tranh chấp với các thửa liền kề.</w:t>
      </w:r>
      <w:proofErr w:type="gramEnd"/>
    </w:p>
    <w:p w:rsidR="003135AD" w:rsidRPr="00C76891" w:rsidRDefault="003135AD" w:rsidP="003135AD">
      <w:pPr>
        <w:spacing w:before="120" w:after="120" w:line="300" w:lineRule="auto"/>
        <w:ind w:firstLine="601"/>
        <w:jc w:val="both"/>
        <w:rPr>
          <w:spacing w:val="-2"/>
          <w:sz w:val="28"/>
          <w:szCs w:val="28"/>
          <w:lang w:val="it-IT"/>
        </w:rPr>
      </w:pPr>
      <w:r w:rsidRPr="00C76891">
        <w:rPr>
          <w:sz w:val="28"/>
          <w:szCs w:val="28"/>
        </w:rPr>
        <w:t>3.22. Thửa đất số 92, tờ bản đồ 2 (tờ bản đồ số 2 xã Thừa Đức cũ), bản đồ địa chính xã Xuân Đường, diện tích 1.591,4m</w:t>
      </w:r>
      <w:r w:rsidRPr="00C76891">
        <w:rPr>
          <w:sz w:val="28"/>
          <w:szCs w:val="28"/>
          <w:vertAlign w:val="superscript"/>
        </w:rPr>
        <w:t>2</w:t>
      </w:r>
      <w:r w:rsidRPr="00C76891">
        <w:rPr>
          <w:sz w:val="28"/>
          <w:szCs w:val="28"/>
        </w:rPr>
        <w:t>, mục đích sử dụng CLN đã được</w:t>
      </w:r>
      <w:r w:rsidRPr="00C76891">
        <w:rPr>
          <w:spacing w:val="40"/>
          <w:sz w:val="28"/>
          <w:szCs w:val="28"/>
        </w:rPr>
        <w:t xml:space="preserve"> </w:t>
      </w:r>
      <w:r w:rsidRPr="00C76891">
        <w:rPr>
          <w:sz w:val="28"/>
          <w:szCs w:val="28"/>
        </w:rPr>
        <w:t>Sở Tài nguyên và Môi trường tỉnh Đồng Nai (cũ) cấp Giấy chứng nhận quyền sử dụng</w:t>
      </w:r>
      <w:r w:rsidRPr="00C76891">
        <w:rPr>
          <w:spacing w:val="-1"/>
          <w:sz w:val="28"/>
          <w:szCs w:val="28"/>
        </w:rPr>
        <w:t xml:space="preserve"> </w:t>
      </w:r>
      <w:r w:rsidRPr="00C76891">
        <w:rPr>
          <w:sz w:val="28"/>
          <w:szCs w:val="28"/>
        </w:rPr>
        <w:t>đất,</w:t>
      </w:r>
      <w:r w:rsidRPr="00C76891">
        <w:rPr>
          <w:spacing w:val="-1"/>
          <w:sz w:val="28"/>
          <w:szCs w:val="28"/>
        </w:rPr>
        <w:t xml:space="preserve"> </w:t>
      </w:r>
      <w:r w:rsidRPr="00C76891">
        <w:rPr>
          <w:sz w:val="28"/>
          <w:szCs w:val="28"/>
        </w:rPr>
        <w:t>quyền</w:t>
      </w:r>
      <w:r w:rsidRPr="00C76891">
        <w:rPr>
          <w:spacing w:val="-1"/>
          <w:sz w:val="28"/>
          <w:szCs w:val="28"/>
        </w:rPr>
        <w:t xml:space="preserve"> </w:t>
      </w:r>
      <w:r w:rsidRPr="00C76891">
        <w:rPr>
          <w:sz w:val="28"/>
          <w:szCs w:val="28"/>
        </w:rPr>
        <w:t>sở</w:t>
      </w:r>
      <w:r w:rsidRPr="00C76891">
        <w:rPr>
          <w:spacing w:val="-1"/>
          <w:sz w:val="28"/>
          <w:szCs w:val="28"/>
        </w:rPr>
        <w:t xml:space="preserve"> </w:t>
      </w:r>
      <w:r w:rsidRPr="00C76891">
        <w:rPr>
          <w:sz w:val="28"/>
          <w:szCs w:val="28"/>
        </w:rPr>
        <w:t>hữu</w:t>
      </w:r>
      <w:r w:rsidRPr="00C76891">
        <w:rPr>
          <w:spacing w:val="-1"/>
          <w:sz w:val="28"/>
          <w:szCs w:val="28"/>
        </w:rPr>
        <w:t xml:space="preserve"> </w:t>
      </w:r>
      <w:r w:rsidRPr="00C76891">
        <w:rPr>
          <w:sz w:val="28"/>
          <w:szCs w:val="28"/>
        </w:rPr>
        <w:t>nhà ở</w:t>
      </w:r>
      <w:r w:rsidRPr="00C76891">
        <w:rPr>
          <w:spacing w:val="-1"/>
          <w:sz w:val="28"/>
          <w:szCs w:val="28"/>
        </w:rPr>
        <w:t xml:space="preserve"> </w:t>
      </w:r>
      <w:r w:rsidRPr="00C76891">
        <w:rPr>
          <w:sz w:val="28"/>
          <w:szCs w:val="28"/>
        </w:rPr>
        <w:t>và</w:t>
      </w:r>
      <w:r w:rsidRPr="00C76891">
        <w:rPr>
          <w:spacing w:val="-1"/>
          <w:sz w:val="28"/>
          <w:szCs w:val="28"/>
        </w:rPr>
        <w:t xml:space="preserve"> </w:t>
      </w:r>
      <w:r w:rsidRPr="00C76891">
        <w:rPr>
          <w:sz w:val="28"/>
          <w:szCs w:val="28"/>
        </w:rPr>
        <w:t>tài sản</w:t>
      </w:r>
      <w:r w:rsidRPr="00C76891">
        <w:rPr>
          <w:spacing w:val="-1"/>
          <w:sz w:val="28"/>
          <w:szCs w:val="28"/>
        </w:rPr>
        <w:t xml:space="preserve"> </w:t>
      </w:r>
      <w:r w:rsidRPr="00C76891">
        <w:rPr>
          <w:sz w:val="28"/>
          <w:szCs w:val="28"/>
        </w:rPr>
        <w:t>khác gắn</w:t>
      </w:r>
      <w:r w:rsidRPr="00C76891">
        <w:rPr>
          <w:spacing w:val="-1"/>
          <w:sz w:val="28"/>
          <w:szCs w:val="28"/>
        </w:rPr>
        <w:t xml:space="preserve"> </w:t>
      </w:r>
      <w:r w:rsidRPr="00C76891">
        <w:rPr>
          <w:sz w:val="28"/>
          <w:szCs w:val="28"/>
        </w:rPr>
        <w:t>liền</w:t>
      </w:r>
      <w:r w:rsidRPr="00C76891">
        <w:rPr>
          <w:spacing w:val="-1"/>
          <w:sz w:val="28"/>
          <w:szCs w:val="28"/>
        </w:rPr>
        <w:t xml:space="preserve"> </w:t>
      </w:r>
      <w:r w:rsidRPr="00C76891">
        <w:rPr>
          <w:sz w:val="28"/>
          <w:szCs w:val="28"/>
        </w:rPr>
        <w:t>với đất số</w:t>
      </w:r>
      <w:r w:rsidRPr="00C76891">
        <w:rPr>
          <w:spacing w:val="-1"/>
          <w:sz w:val="28"/>
          <w:szCs w:val="28"/>
        </w:rPr>
        <w:t xml:space="preserve"> </w:t>
      </w:r>
      <w:r w:rsidRPr="00C76891">
        <w:rPr>
          <w:sz w:val="28"/>
          <w:szCs w:val="28"/>
        </w:rPr>
        <w:t>CT</w:t>
      </w:r>
      <w:r w:rsidRPr="00C76891">
        <w:rPr>
          <w:spacing w:val="-1"/>
          <w:sz w:val="28"/>
          <w:szCs w:val="28"/>
        </w:rPr>
        <w:t xml:space="preserve"> </w:t>
      </w:r>
      <w:r w:rsidRPr="00C76891">
        <w:rPr>
          <w:sz w:val="28"/>
          <w:szCs w:val="28"/>
        </w:rPr>
        <w:t>409815,</w:t>
      </w:r>
      <w:r w:rsidRPr="00C76891">
        <w:rPr>
          <w:spacing w:val="-1"/>
          <w:sz w:val="28"/>
          <w:szCs w:val="28"/>
        </w:rPr>
        <w:t xml:space="preserve"> </w:t>
      </w:r>
      <w:r w:rsidRPr="00C76891">
        <w:rPr>
          <w:sz w:val="28"/>
          <w:szCs w:val="28"/>
        </w:rPr>
        <w:t xml:space="preserve">cấp ngày </w:t>
      </w:r>
      <w:r w:rsidRPr="00C76891">
        <w:rPr>
          <w:sz w:val="28"/>
          <w:szCs w:val="28"/>
        </w:rPr>
        <w:lastRenderedPageBreak/>
        <w:t xml:space="preserve">23/12/2019, cho Công ty TNHH MTV Tổng Công ty Cao su Đồng Nai. </w:t>
      </w:r>
      <w:proofErr w:type="gramStart"/>
      <w:r w:rsidRPr="00C76891">
        <w:rPr>
          <w:sz w:val="28"/>
          <w:szCs w:val="28"/>
        </w:rPr>
        <w:t>Hiện sử dụng ổn định không tranh chấp với các thửa liền kề.</w:t>
      </w:r>
      <w:proofErr w:type="gramEnd"/>
    </w:p>
    <w:p w:rsidR="00E21351" w:rsidRPr="00C76891" w:rsidRDefault="00E21351" w:rsidP="00E21351">
      <w:pPr>
        <w:ind w:firstLine="567"/>
        <w:jc w:val="both"/>
        <w:rPr>
          <w:rFonts w:eastAsia="Calibri"/>
          <w:b/>
          <w:sz w:val="28"/>
          <w:szCs w:val="28"/>
          <w:lang w:val="fi-FI"/>
        </w:rPr>
      </w:pPr>
      <w:r w:rsidRPr="00C76891">
        <w:rPr>
          <w:rFonts w:eastAsia="Calibri"/>
          <w:b/>
          <w:sz w:val="28"/>
          <w:szCs w:val="28"/>
          <w:lang w:val="fi-FI"/>
        </w:rPr>
        <w:t>3. Giá đất để tính tiền bồi thường, hỗ trợ</w:t>
      </w:r>
    </w:p>
    <w:p w:rsidR="00BE1BF8" w:rsidRPr="00C76891" w:rsidRDefault="00BE1BF8" w:rsidP="00BE1BF8">
      <w:pPr>
        <w:pStyle w:val="ListParagraph"/>
        <w:ind w:firstLine="567"/>
        <w:jc w:val="both"/>
        <w:rPr>
          <w:b/>
          <w:sz w:val="28"/>
          <w:szCs w:val="28"/>
          <w:lang w:val="vi-VN"/>
        </w:rPr>
      </w:pPr>
      <w:r w:rsidRPr="00C76891">
        <w:rPr>
          <w:bCs/>
          <w:sz w:val="28"/>
          <w:szCs w:val="28"/>
          <w:lang w:val="es-ES"/>
        </w:rPr>
        <w:t>Đất của</w:t>
      </w:r>
      <w:r w:rsidRPr="00C76891">
        <w:rPr>
          <w:b/>
          <w:sz w:val="28"/>
          <w:szCs w:val="28"/>
          <w:lang w:val="es-ES"/>
        </w:rPr>
        <w:t xml:space="preserve"> </w:t>
      </w:r>
      <w:r w:rsidRPr="00C76891">
        <w:rPr>
          <w:sz w:val="28"/>
          <w:szCs w:val="28"/>
          <w:lang w:val="es-ES"/>
        </w:rPr>
        <w:t xml:space="preserve">Công ty TNHH MTV Tổng Công ty cao su Đồng Nai có nguồn gốc đất do Nhà nước cho thuê đất trả tiền thuê đất hàng năm. Căn cứ </w:t>
      </w:r>
      <w:r w:rsidRPr="00C76891">
        <w:rPr>
          <w:sz w:val="28"/>
          <w:szCs w:val="28"/>
          <w:lang w:val="it-IT"/>
        </w:rPr>
        <w:t>khoản 1 Điều 101 Luật Đất đai năm 2024, được hướng dẫn bởi khoản 19 Điều 3 Nghị quyết số 254/2025/QH-15 ngày 11/12/2025 quy định một số cơ chế, chính sách tháo gỡ khó khăn, vướng mắc trong tổ chức thi hành luật đất đai thuộc trường hợp không được bồi thường về đất, do đó không thực hiện định giá đất cụ thể.</w:t>
      </w:r>
    </w:p>
    <w:p w:rsidR="00102E83" w:rsidRPr="00C76891" w:rsidRDefault="00E21351" w:rsidP="00102E83">
      <w:pPr>
        <w:spacing w:before="120"/>
        <w:ind w:firstLine="567"/>
        <w:jc w:val="both"/>
        <w:rPr>
          <w:rFonts w:eastAsia="Calibri"/>
          <w:bCs/>
          <w:sz w:val="28"/>
          <w:szCs w:val="28"/>
          <w:lang w:val="fi-FI"/>
        </w:rPr>
      </w:pPr>
      <w:r w:rsidRPr="00C76891">
        <w:rPr>
          <w:rFonts w:eastAsia="Calibri"/>
          <w:b/>
          <w:sz w:val="28"/>
          <w:szCs w:val="28"/>
          <w:lang w:val="fi-FI"/>
        </w:rPr>
        <w:t xml:space="preserve">4. Loại tài sản, số lượng, khối lượng tài sản; chất lượng còn lại của nhà, công trình xây dựng bị thiệt hại: </w:t>
      </w:r>
      <w:r w:rsidR="00A804A8" w:rsidRPr="00C76891">
        <w:rPr>
          <w:rFonts w:eastAsia="Calibri"/>
          <w:bCs/>
          <w:sz w:val="28"/>
          <w:szCs w:val="28"/>
          <w:lang w:val="fi-FI"/>
        </w:rPr>
        <w:t>Không có</w:t>
      </w:r>
      <w:r w:rsidR="00D719FF" w:rsidRPr="00C76891">
        <w:rPr>
          <w:rFonts w:eastAsia="Calibri"/>
          <w:bCs/>
          <w:sz w:val="28"/>
          <w:szCs w:val="28"/>
          <w:lang w:val="fi-FI"/>
        </w:rPr>
        <w:t xml:space="preserve"> công trình xây dựng trên đất</w:t>
      </w:r>
      <w:r w:rsidRPr="00C76891">
        <w:rPr>
          <w:rFonts w:eastAsia="Calibri"/>
          <w:bCs/>
          <w:sz w:val="28"/>
          <w:szCs w:val="28"/>
          <w:lang w:val="fi-FI"/>
        </w:rPr>
        <w:t>.</w:t>
      </w:r>
      <w:r w:rsidR="005235C0" w:rsidRPr="00C76891">
        <w:rPr>
          <w:rFonts w:eastAsia="Calibri"/>
          <w:bCs/>
          <w:sz w:val="28"/>
          <w:szCs w:val="28"/>
          <w:lang w:val="fi-FI"/>
        </w:rPr>
        <w:t xml:space="preserve"> </w:t>
      </w:r>
    </w:p>
    <w:p w:rsidR="00E21351" w:rsidRPr="00C76891" w:rsidRDefault="00E21351" w:rsidP="00102E83">
      <w:pPr>
        <w:spacing w:before="120"/>
        <w:ind w:firstLine="567"/>
        <w:jc w:val="both"/>
        <w:rPr>
          <w:rFonts w:eastAsia="Calibri"/>
          <w:b/>
          <w:sz w:val="28"/>
          <w:szCs w:val="28"/>
          <w:lang w:val="fi-FI"/>
        </w:rPr>
      </w:pPr>
      <w:r w:rsidRPr="00C76891">
        <w:rPr>
          <w:b/>
          <w:sz w:val="28"/>
          <w:szCs w:val="28"/>
          <w:lang w:val="es-ES"/>
        </w:rPr>
        <w:t>5. Giá trị bồi thường, hỗ trợ</w:t>
      </w:r>
    </w:p>
    <w:p w:rsidR="00E21351" w:rsidRPr="00C76891" w:rsidRDefault="00E21351" w:rsidP="00E21351">
      <w:pPr>
        <w:pStyle w:val="ListParagraph"/>
        <w:spacing w:before="120" w:after="120"/>
        <w:ind w:firstLine="567"/>
        <w:jc w:val="both"/>
        <w:rPr>
          <w:bCs/>
          <w:sz w:val="28"/>
          <w:szCs w:val="28"/>
          <w:lang w:val="es-ES"/>
        </w:rPr>
      </w:pPr>
      <w:r w:rsidRPr="00C76891">
        <w:rPr>
          <w:b/>
          <w:sz w:val="28"/>
          <w:szCs w:val="28"/>
          <w:lang w:val="es-ES"/>
        </w:rPr>
        <w:t>5.1. Bồi thường về đất:</w:t>
      </w:r>
      <w:r w:rsidRPr="00C76891">
        <w:rPr>
          <w:bCs/>
          <w:sz w:val="28"/>
          <w:szCs w:val="28"/>
          <w:lang w:val="es-ES"/>
        </w:rPr>
        <w:t xml:space="preserve"> </w:t>
      </w:r>
      <w:r w:rsidRPr="00C76891">
        <w:rPr>
          <w:b/>
          <w:sz w:val="28"/>
          <w:szCs w:val="28"/>
          <w:lang w:val="es-ES"/>
        </w:rPr>
        <w:t>0 đồng</w:t>
      </w:r>
    </w:p>
    <w:p w:rsidR="00C22C8C" w:rsidRPr="00C76891" w:rsidRDefault="00C22C8C" w:rsidP="005C3CEC">
      <w:pPr>
        <w:pStyle w:val="ListParagraph"/>
        <w:ind w:firstLine="567"/>
        <w:jc w:val="both"/>
        <w:rPr>
          <w:bCs/>
          <w:sz w:val="28"/>
          <w:szCs w:val="28"/>
          <w:lang w:val="es-ES"/>
        </w:rPr>
      </w:pPr>
      <w:r w:rsidRPr="00C76891">
        <w:rPr>
          <w:bCs/>
          <w:sz w:val="28"/>
          <w:szCs w:val="28"/>
          <w:lang w:val="es-ES"/>
        </w:rPr>
        <w:t>Căn cứ khoản 1 Điều 101 Luật Đất đai năm 2024, được hướng dẫn bởi khoản 10 Điều 4 Nghị định số 254/2025/QH-15 ngày 11/12/2025: không được bồi thường về đất.</w:t>
      </w:r>
    </w:p>
    <w:p w:rsidR="00A9220C" w:rsidRPr="00C76891" w:rsidRDefault="00A9220C" w:rsidP="00A9220C">
      <w:pPr>
        <w:tabs>
          <w:tab w:val="left" w:pos="567"/>
        </w:tabs>
        <w:spacing w:before="120"/>
        <w:jc w:val="both"/>
        <w:rPr>
          <w:b/>
          <w:sz w:val="28"/>
          <w:szCs w:val="28"/>
          <w:lang w:val="es-ES"/>
        </w:rPr>
      </w:pPr>
      <w:r w:rsidRPr="00C76891">
        <w:rPr>
          <w:b/>
          <w:sz w:val="28"/>
          <w:szCs w:val="28"/>
          <w:lang w:val="es-ES"/>
        </w:rPr>
        <w:tab/>
        <w:t>5.2. Bồi thường chi phí đầu tư vào đất còn lại</w:t>
      </w:r>
    </w:p>
    <w:p w:rsidR="00A9220C" w:rsidRPr="00C76891" w:rsidRDefault="00A9220C" w:rsidP="00E21351">
      <w:pPr>
        <w:pStyle w:val="ListParagraph"/>
        <w:spacing w:before="120" w:after="120"/>
        <w:ind w:firstLine="567"/>
        <w:jc w:val="both"/>
        <w:rPr>
          <w:sz w:val="28"/>
          <w:szCs w:val="28"/>
          <w:lang w:val="it-IT"/>
        </w:rPr>
      </w:pPr>
      <w:r w:rsidRPr="00C76891">
        <w:rPr>
          <w:bCs/>
          <w:sz w:val="28"/>
          <w:szCs w:val="28"/>
        </w:rPr>
        <w:t>Căn cứ Điểm b khoản 2 Điều 17 Nghị định số 88/2024/NĐ-CP được sửa đổi bổ sung bởi Nghị định số 151/2025/NĐ-CP, Nghị định số 226/2025/NĐ-CP; Điều 6 Quyết định số 42/2025/QĐ-UBN</w:t>
      </w:r>
      <w:r w:rsidR="00A332AE" w:rsidRPr="00C76891">
        <w:rPr>
          <w:bCs/>
          <w:sz w:val="28"/>
          <w:szCs w:val="28"/>
        </w:rPr>
        <w:t>D ngày 02/10/2025 của UBND tỉnh</w:t>
      </w:r>
      <w:r w:rsidR="00A332AE" w:rsidRPr="00C76891">
        <w:rPr>
          <w:sz w:val="28"/>
          <w:szCs w:val="28"/>
          <w:lang w:val="it-IT"/>
        </w:rPr>
        <w:t xml:space="preserve"> </w:t>
      </w:r>
      <w:r w:rsidRPr="00C76891">
        <w:rPr>
          <w:sz w:val="28"/>
          <w:szCs w:val="28"/>
          <w:lang w:val="it-IT"/>
        </w:rPr>
        <w:t>nay là thành phố Đồng Nai.</w:t>
      </w:r>
    </w:p>
    <w:p w:rsidR="00E21351" w:rsidRPr="00C76891" w:rsidRDefault="00E21351" w:rsidP="00E21351">
      <w:pPr>
        <w:pStyle w:val="ListParagraph"/>
        <w:spacing w:before="120" w:after="120"/>
        <w:ind w:firstLine="567"/>
        <w:jc w:val="both"/>
        <w:rPr>
          <w:b/>
          <w:bCs/>
          <w:sz w:val="28"/>
          <w:szCs w:val="28"/>
          <w:lang w:val="it-IT"/>
        </w:rPr>
      </w:pPr>
      <w:r w:rsidRPr="00C76891">
        <w:rPr>
          <w:b/>
          <w:bCs/>
          <w:sz w:val="28"/>
          <w:szCs w:val="28"/>
          <w:lang w:val="it-IT"/>
        </w:rPr>
        <w:t>5.</w:t>
      </w:r>
      <w:r w:rsidR="00A9220C" w:rsidRPr="00C76891">
        <w:rPr>
          <w:b/>
          <w:bCs/>
          <w:sz w:val="28"/>
          <w:szCs w:val="28"/>
          <w:lang w:val="it-IT"/>
        </w:rPr>
        <w:t>3</w:t>
      </w:r>
      <w:r w:rsidRPr="00C76891">
        <w:rPr>
          <w:b/>
          <w:bCs/>
          <w:sz w:val="28"/>
          <w:szCs w:val="28"/>
          <w:lang w:val="it-IT"/>
        </w:rPr>
        <w:t>. Bồi thường cây trồng</w:t>
      </w:r>
    </w:p>
    <w:p w:rsidR="00C313C7" w:rsidRPr="00C76891" w:rsidRDefault="00E21351" w:rsidP="00A9220C">
      <w:pPr>
        <w:pStyle w:val="ListParagraph"/>
        <w:spacing w:before="120" w:after="120"/>
        <w:ind w:firstLine="567"/>
        <w:jc w:val="both"/>
        <w:rPr>
          <w:sz w:val="28"/>
          <w:szCs w:val="28"/>
          <w:lang w:val="it-IT"/>
        </w:rPr>
      </w:pPr>
      <w:r w:rsidRPr="00C76891">
        <w:rPr>
          <w:sz w:val="28"/>
          <w:szCs w:val="28"/>
          <w:lang w:val="it-IT"/>
        </w:rPr>
        <w:t>Căn cứ quy định tại khoản 2 Điều 103 Luật Đất đai 2024; Khoản 2 Điều 3 Quy định ban hành kèm theo Quyết định số 48/2025/QĐ-UBND ngày 23/10/2025 của UBND tỉnh Đồng Nai</w:t>
      </w:r>
      <w:r w:rsidR="00756E62" w:rsidRPr="00C76891">
        <w:rPr>
          <w:sz w:val="28"/>
          <w:szCs w:val="28"/>
          <w:lang w:val="it-IT"/>
        </w:rPr>
        <w:t xml:space="preserve"> </w:t>
      </w:r>
      <w:r w:rsidR="005274A9" w:rsidRPr="00C76891">
        <w:rPr>
          <w:sz w:val="28"/>
          <w:szCs w:val="28"/>
          <w:lang w:val="it-IT"/>
        </w:rPr>
        <w:t xml:space="preserve"> </w:t>
      </w:r>
      <w:r w:rsidR="00756E62" w:rsidRPr="00C76891">
        <w:rPr>
          <w:sz w:val="28"/>
          <w:szCs w:val="28"/>
          <w:lang w:val="it-IT"/>
        </w:rPr>
        <w:t>nay là thành phố Đồng Nai</w:t>
      </w:r>
      <w:r w:rsidRPr="00C76891">
        <w:rPr>
          <w:sz w:val="28"/>
          <w:szCs w:val="28"/>
          <w:lang w:val="it-IT"/>
        </w:rPr>
        <w:t>.</w:t>
      </w:r>
    </w:p>
    <w:p w:rsidR="00D119A5" w:rsidRPr="00C76891" w:rsidRDefault="00E21351" w:rsidP="00E21351">
      <w:pPr>
        <w:tabs>
          <w:tab w:val="left" w:pos="567"/>
        </w:tabs>
        <w:spacing w:before="120"/>
        <w:jc w:val="both"/>
        <w:rPr>
          <w:b/>
          <w:sz w:val="28"/>
          <w:szCs w:val="28"/>
          <w:lang w:val="es-ES"/>
        </w:rPr>
      </w:pPr>
      <w:r w:rsidRPr="00C76891">
        <w:rPr>
          <w:b/>
          <w:sz w:val="28"/>
          <w:szCs w:val="28"/>
          <w:lang w:val="es-ES"/>
        </w:rPr>
        <w:tab/>
        <w:t xml:space="preserve">6. Các khoản hỗ trợ: </w:t>
      </w:r>
      <w:r w:rsidRPr="00C76891">
        <w:rPr>
          <w:bCs/>
          <w:sz w:val="28"/>
          <w:szCs w:val="28"/>
          <w:lang w:val="es-ES"/>
        </w:rPr>
        <w:t>Không có</w:t>
      </w:r>
    </w:p>
    <w:p w:rsidR="00097E7B" w:rsidRPr="00C76891" w:rsidRDefault="00D119A5" w:rsidP="00D119A5">
      <w:pPr>
        <w:ind w:firstLine="567"/>
        <w:jc w:val="both"/>
        <w:rPr>
          <w:color w:val="000000"/>
          <w:spacing w:val="-2"/>
          <w:sz w:val="28"/>
          <w:szCs w:val="28"/>
          <w:lang w:val="it-IT"/>
        </w:rPr>
      </w:pPr>
      <w:r w:rsidRPr="00C76891">
        <w:rPr>
          <w:bCs/>
          <w:sz w:val="28"/>
          <w:szCs w:val="28"/>
        </w:rPr>
        <w:t>Từ những nội dung trên</w:t>
      </w:r>
      <w:r w:rsidRPr="00C76891">
        <w:rPr>
          <w:color w:val="000000"/>
          <w:sz w:val="28"/>
          <w:szCs w:val="28"/>
          <w:lang w:val="it-IT"/>
        </w:rPr>
        <w:t xml:space="preserve">, </w:t>
      </w:r>
      <w:r w:rsidR="0037319F" w:rsidRPr="00C76891">
        <w:rPr>
          <w:color w:val="000000"/>
          <w:sz w:val="28"/>
          <w:szCs w:val="28"/>
          <w:lang w:val="it-IT"/>
        </w:rPr>
        <w:t xml:space="preserve">Trung tâm Phát triển quỹ đất chi nhánh </w:t>
      </w:r>
      <w:r w:rsidR="00A804A8" w:rsidRPr="00C76891">
        <w:rPr>
          <w:color w:val="000000"/>
          <w:sz w:val="28"/>
          <w:szCs w:val="28"/>
          <w:lang w:val="it-IT"/>
        </w:rPr>
        <w:t>Xuân Lộc</w:t>
      </w:r>
      <w:r w:rsidR="0037319F" w:rsidRPr="00C76891">
        <w:rPr>
          <w:color w:val="000000"/>
          <w:sz w:val="28"/>
          <w:szCs w:val="28"/>
          <w:lang w:val="it-IT"/>
        </w:rPr>
        <w:t xml:space="preserve"> tính toán tổng </w:t>
      </w:r>
      <w:r w:rsidR="0037319F" w:rsidRPr="00C76891">
        <w:rPr>
          <w:color w:val="000000"/>
          <w:sz w:val="28"/>
          <w:szCs w:val="28"/>
          <w:lang w:val="vi-VN"/>
        </w:rPr>
        <w:t>số tiền bồi thường</w:t>
      </w:r>
      <w:r w:rsidR="0037319F" w:rsidRPr="00C76891">
        <w:rPr>
          <w:color w:val="000000"/>
          <w:sz w:val="28"/>
          <w:szCs w:val="28"/>
        </w:rPr>
        <w:t xml:space="preserve">, hỗ trợ như </w:t>
      </w:r>
      <w:r w:rsidR="0037319F" w:rsidRPr="00C76891">
        <w:rPr>
          <w:color w:val="000000"/>
          <w:spacing w:val="-2"/>
          <w:sz w:val="28"/>
          <w:szCs w:val="28"/>
          <w:lang w:val="it-IT"/>
        </w:rPr>
        <w:t>sau:</w:t>
      </w:r>
    </w:p>
    <w:tbl>
      <w:tblPr>
        <w:tblW w:w="0" w:type="auto"/>
        <w:tblInd w:w="93" w:type="dxa"/>
        <w:tblLook w:val="04A0" w:firstRow="1" w:lastRow="0" w:firstColumn="1" w:lastColumn="0" w:noHBand="0" w:noVBand="1"/>
      </w:tblPr>
      <w:tblGrid>
        <w:gridCol w:w="670"/>
        <w:gridCol w:w="1706"/>
        <w:gridCol w:w="744"/>
        <w:gridCol w:w="1333"/>
        <w:gridCol w:w="1135"/>
        <w:gridCol w:w="579"/>
        <w:gridCol w:w="566"/>
        <w:gridCol w:w="1811"/>
        <w:gridCol w:w="1076"/>
      </w:tblGrid>
      <w:tr w:rsidR="00A804A8" w:rsidRPr="00C76891" w:rsidTr="00A804A8">
        <w:trPr>
          <w:trHeight w:val="396"/>
        </w:trPr>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STT</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TÊN TÀI SẢN</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ĐVT</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Số lượng</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Đơn giá (đồng)</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Tỷ lệ (%)</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Thành tiền (đồng)</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Ghi chú</w:t>
            </w:r>
          </w:p>
        </w:tc>
      </w:tr>
      <w:tr w:rsidR="00A804A8" w:rsidRPr="00C76891" w:rsidTr="00A804A8">
        <w:trPr>
          <w:trHeight w:val="324"/>
        </w:trPr>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BT</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HT</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A804A8" w:rsidRPr="00C76891" w:rsidRDefault="00A804A8" w:rsidP="00A804A8">
            <w:pPr>
              <w:rPr>
                <w:b/>
                <w:bCs/>
                <w:sz w:val="24"/>
                <w:szCs w:val="24"/>
              </w:rPr>
            </w:pPr>
          </w:p>
        </w:tc>
      </w:tr>
      <w:tr w:rsidR="00A804A8" w:rsidRPr="00C76891" w:rsidTr="00A804A8">
        <w:trPr>
          <w:trHeight w:val="1488"/>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A</w:t>
            </w:r>
          </w:p>
        </w:tc>
        <w:tc>
          <w:tcPr>
            <w:tcW w:w="0" w:type="auto"/>
            <w:gridSpan w:val="4"/>
            <w:tcBorders>
              <w:top w:val="single" w:sz="8" w:space="0" w:color="auto"/>
              <w:left w:val="nil"/>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Bồi thường chi phí đầu tư vào đất còn lại (</w:t>
            </w:r>
            <w:r w:rsidRPr="00C76891">
              <w:rPr>
                <w:rFonts w:eastAsia="MS Mincho"/>
                <w:bCs/>
                <w:spacing w:val="-2"/>
                <w:position w:val="-2"/>
                <w:sz w:val="24"/>
                <w:szCs w:val="24"/>
                <w:lang w:eastAsia="ja-JP"/>
              </w:rPr>
              <w:t>Quyết định số 42/2025/QĐ-UBND ngày 03 tháng 10 năm 2025 của UBND tỉnh Đồng Nai)</w:t>
            </w:r>
            <w:r w:rsidRPr="00C76891">
              <w:rPr>
                <w:b/>
                <w:bCs/>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 xml:space="preserve">   1.996.599.000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 </w:t>
            </w:r>
          </w:p>
        </w:tc>
      </w:tr>
      <w:tr w:rsidR="00A804A8" w:rsidRPr="00C76891" w:rsidTr="00A804A8">
        <w:trPr>
          <w:trHeight w:val="444"/>
        </w:trPr>
        <w:tc>
          <w:tcPr>
            <w:tcW w:w="0" w:type="auto"/>
            <w:tcBorders>
              <w:top w:val="nil"/>
              <w:left w:val="single" w:sz="8" w:space="0" w:color="auto"/>
              <w:bottom w:val="single" w:sz="8" w:space="0" w:color="auto"/>
              <w:right w:val="single" w:sz="8" w:space="0" w:color="auto"/>
            </w:tcBorders>
            <w:shd w:val="clear" w:color="auto" w:fill="auto"/>
            <w:vAlign w:val="center"/>
          </w:tcPr>
          <w:p w:rsidR="00A804A8" w:rsidRPr="00C76891" w:rsidRDefault="00A804A8" w:rsidP="00A804A8">
            <w:pPr>
              <w:jc w:val="center"/>
              <w:rPr>
                <w:b/>
                <w:bCs/>
                <w:sz w:val="24"/>
                <w:szCs w:val="24"/>
              </w:rPr>
            </w:pPr>
          </w:p>
        </w:tc>
        <w:tc>
          <w:tcPr>
            <w:tcW w:w="0" w:type="auto"/>
            <w:gridSpan w:val="2"/>
            <w:tcBorders>
              <w:top w:val="single" w:sz="8" w:space="0" w:color="auto"/>
              <w:left w:val="nil"/>
              <w:bottom w:val="single" w:sz="8" w:space="0" w:color="auto"/>
              <w:right w:val="nil"/>
            </w:tcBorders>
            <w:shd w:val="clear" w:color="auto" w:fill="auto"/>
            <w:vAlign w:val="center"/>
          </w:tcPr>
          <w:p w:rsidR="00A804A8" w:rsidRPr="00C76891" w:rsidRDefault="00A804A8" w:rsidP="00A804A8">
            <w:pPr>
              <w:jc w:val="center"/>
              <w:rPr>
                <w:b/>
                <w:bCs/>
                <w:sz w:val="24"/>
                <w:szCs w:val="24"/>
              </w:rPr>
            </w:pP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right"/>
              <w:rPr>
                <w:b/>
                <w:bCs/>
                <w:sz w:val="24"/>
                <w:szCs w:val="24"/>
              </w:rPr>
            </w:pPr>
            <w:r w:rsidRPr="00C76891">
              <w:rPr>
                <w:b/>
                <w:bCs/>
                <w:sz w:val="24"/>
                <w:szCs w:val="24"/>
              </w:rPr>
              <w:t>133.106,60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b/>
                <w:bCs/>
                <w:sz w:val="24"/>
                <w:szCs w:val="24"/>
              </w:rPr>
            </w:pPr>
            <w:r w:rsidRPr="00C76891">
              <w:rPr>
                <w:b/>
                <w:bCs/>
                <w:sz w:val="24"/>
                <w:szCs w:val="24"/>
              </w:rPr>
              <w:t>1.996.599.000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4.784,30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71.764.500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36</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2</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12.294,80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184.422.000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37</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lastRenderedPageBreak/>
              <w:t>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12.716,40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190.746.000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38</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4</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12.250,10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183.751.500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39</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5</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14.983,50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224.752.500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45</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6</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12.354,90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185.323.500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47</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7</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15.513,40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232.701.000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48</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8</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1.594,30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23.914.500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49</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9</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9.352,40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140.286.000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50</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11.034,60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165.519.000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51</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11</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w:t>
            </w:r>
            <w:r w:rsidR="00DA71CF" w:rsidRPr="00C76891">
              <w:rPr>
                <w:color w:val="000000"/>
                <w:sz w:val="24"/>
                <w:szCs w:val="24"/>
              </w:rPr>
              <w:t>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10.283,20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154.248.000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54</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12</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13.134,10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197.011.500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56</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726,3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10.894.500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92</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14</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179,7</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2.695.500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80</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15</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148,3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2.224.500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75</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16</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126,5</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1.897.500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84</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17</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152,3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2.284.500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89</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18</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198,1</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2.971.500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81</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19</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365,4</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5.481.000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82</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20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206,4</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3.096.000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82</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21</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349</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5.235.000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79</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22</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178,3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2.674.500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72</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23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Đất trồng cây lâu năm</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 xml:space="preserve"> m²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180,3</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color w:val="000000"/>
                <w:sz w:val="24"/>
                <w:szCs w:val="24"/>
              </w:rPr>
            </w:pPr>
            <w:r w:rsidRPr="00C76891">
              <w:rPr>
                <w:color w:val="000000"/>
                <w:sz w:val="24"/>
                <w:szCs w:val="24"/>
              </w:rPr>
              <w:t xml:space="preserve">    15.000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color w:val="000000"/>
                <w:sz w:val="24"/>
                <w:szCs w:val="24"/>
              </w:rPr>
            </w:pPr>
            <w:r w:rsidRPr="00C76891">
              <w:rPr>
                <w:color w:val="000000"/>
                <w:sz w:val="24"/>
                <w:szCs w:val="24"/>
              </w:rPr>
              <w:t>100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xml:space="preserve">          2.704.500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Tờ 02 thửa 102</w:t>
            </w:r>
          </w:p>
        </w:tc>
      </w:tr>
      <w:tr w:rsidR="00A804A8" w:rsidRPr="00C76891" w:rsidTr="00A804A8">
        <w:trPr>
          <w:trHeight w:val="504"/>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A804A8" w:rsidRPr="00C76891" w:rsidRDefault="00A804A8" w:rsidP="00A804A8">
            <w:pPr>
              <w:jc w:val="center"/>
              <w:rPr>
                <w:b/>
                <w:bCs/>
                <w:sz w:val="24"/>
                <w:szCs w:val="24"/>
              </w:rPr>
            </w:pPr>
            <w:r w:rsidRPr="00C76891">
              <w:rPr>
                <w:b/>
                <w:bCs/>
                <w:sz w:val="24"/>
                <w:szCs w:val="24"/>
              </w:rPr>
              <w:t>B</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rsidR="00A804A8" w:rsidRPr="00C76891" w:rsidRDefault="00A804A8" w:rsidP="00A804A8">
            <w:pPr>
              <w:rPr>
                <w:b/>
                <w:bCs/>
                <w:sz w:val="24"/>
                <w:szCs w:val="24"/>
              </w:rPr>
            </w:pPr>
            <w:r w:rsidRPr="00C76891">
              <w:rPr>
                <w:b/>
                <w:bCs/>
                <w:sz w:val="24"/>
                <w:szCs w:val="24"/>
              </w:rPr>
              <w:t>Bồi thường tài sản trên đất</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center"/>
              <w:rPr>
                <w:b/>
                <w:bCs/>
                <w:sz w:val="24"/>
                <w:szCs w:val="24"/>
              </w:rPr>
            </w:pPr>
            <w:r w:rsidRPr="00C76891">
              <w:rPr>
                <w:b/>
                <w:bCs/>
                <w:sz w:val="24"/>
                <w:szCs w:val="24"/>
              </w:rPr>
              <w:t xml:space="preserve">   1.105.092.740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 </w:t>
            </w:r>
          </w:p>
        </w:tc>
      </w:tr>
      <w:tr w:rsidR="00A804A8" w:rsidRPr="00C76891" w:rsidTr="00A804A8">
        <w:trPr>
          <w:trHeight w:val="768"/>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lastRenderedPageBreak/>
              <w:t>I</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rsidR="00A804A8" w:rsidRPr="00C76891" w:rsidRDefault="00A804A8" w:rsidP="00A804A8">
            <w:pPr>
              <w:rPr>
                <w:b/>
                <w:bCs/>
                <w:sz w:val="24"/>
                <w:szCs w:val="24"/>
              </w:rPr>
            </w:pPr>
            <w:r w:rsidRPr="00C76891">
              <w:rPr>
                <w:b/>
                <w:bCs/>
                <w:sz w:val="24"/>
                <w:szCs w:val="24"/>
              </w:rPr>
              <w:t>Cây trồng (QĐ số 48/2025/QĐ-UBND ngày 23/10/2025; QĐ số 66/2025/QĐ-UBND ngày 27/11/2025 của UBND tỉnh Đồng Nai)</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 xml:space="preserve">   1.105.092.740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 </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1</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sz w:val="24"/>
                <w:szCs w:val="24"/>
              </w:rPr>
            </w:pPr>
            <w:r w:rsidRPr="00C76891">
              <w:rPr>
                <w:sz w:val="24"/>
                <w:szCs w:val="24"/>
              </w:rPr>
              <w:t>Cây cao su trồng năm 2005, năm thu hoạch thứ 11 - 15 (22 năm tuổi)</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center"/>
              <w:rPr>
                <w:sz w:val="24"/>
                <w:szCs w:val="24"/>
              </w:rPr>
            </w:pPr>
            <w:r w:rsidRPr="00C76891">
              <w:rPr>
                <w:sz w:val="24"/>
                <w:szCs w:val="24"/>
              </w:rPr>
              <w:t>cây</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right"/>
              <w:rPr>
                <w:sz w:val="24"/>
                <w:szCs w:val="24"/>
              </w:rPr>
            </w:pPr>
            <w:r w:rsidRPr="00C76891">
              <w:rPr>
                <w:sz w:val="24"/>
                <w:szCs w:val="24"/>
              </w:rPr>
              <w:t>267</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right"/>
              <w:rPr>
                <w:sz w:val="24"/>
                <w:szCs w:val="24"/>
              </w:rPr>
            </w:pPr>
            <w:r w:rsidRPr="00C76891">
              <w:rPr>
                <w:sz w:val="24"/>
                <w:szCs w:val="24"/>
              </w:rPr>
              <w:t>612.404</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100</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rPr>
                <w:rFonts w:ascii="Arial" w:hAnsi="Arial" w:cs="Arial"/>
                <w:color w:val="000000"/>
                <w:sz w:val="24"/>
                <w:szCs w:val="24"/>
              </w:rPr>
            </w:pPr>
            <w:r w:rsidRPr="00C76891">
              <w:rPr>
                <w:rFonts w:ascii="Arial" w:hAnsi="Arial" w:cs="Arial"/>
                <w:color w:val="000000"/>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 xml:space="preserve">      163.511.868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r>
      <w:tr w:rsidR="00A804A8" w:rsidRPr="00C76891" w:rsidTr="00A804A8">
        <w:trPr>
          <w:trHeight w:val="636"/>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A804A8" w:rsidRPr="00C76891" w:rsidRDefault="00A804A8" w:rsidP="00A804A8">
            <w:pPr>
              <w:jc w:val="center"/>
              <w:rPr>
                <w:sz w:val="24"/>
                <w:szCs w:val="24"/>
              </w:rPr>
            </w:pPr>
            <w:r w:rsidRPr="00C76891">
              <w:rPr>
                <w:sz w:val="24"/>
                <w:szCs w:val="24"/>
              </w:rPr>
              <w:t>2</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rPr>
                <w:sz w:val="24"/>
                <w:szCs w:val="24"/>
              </w:rPr>
            </w:pPr>
            <w:r w:rsidRPr="00C76891">
              <w:rPr>
                <w:sz w:val="24"/>
                <w:szCs w:val="24"/>
              </w:rPr>
              <w:t>Cây cao su trồng năm 2022, năm thu hoạch thứ 11 - 15 (05 năm tuổi)</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center"/>
              <w:rPr>
                <w:sz w:val="24"/>
                <w:szCs w:val="24"/>
              </w:rPr>
            </w:pPr>
            <w:r w:rsidRPr="00C76891">
              <w:rPr>
                <w:sz w:val="24"/>
                <w:szCs w:val="24"/>
              </w:rPr>
              <w:t>cây</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right"/>
              <w:rPr>
                <w:sz w:val="24"/>
                <w:szCs w:val="24"/>
              </w:rPr>
            </w:pPr>
            <w:r w:rsidRPr="00C76891">
              <w:rPr>
                <w:sz w:val="24"/>
                <w:szCs w:val="24"/>
              </w:rPr>
              <w:t>2.318</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right"/>
              <w:rPr>
                <w:sz w:val="24"/>
                <w:szCs w:val="24"/>
              </w:rPr>
            </w:pPr>
            <w:r w:rsidRPr="00C76891">
              <w:rPr>
                <w:sz w:val="24"/>
                <w:szCs w:val="24"/>
              </w:rPr>
              <w:t>406.204</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100</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rPr>
                <w:rFonts w:ascii="Arial" w:hAnsi="Arial" w:cs="Arial"/>
                <w:color w:val="000000"/>
                <w:sz w:val="24"/>
                <w:szCs w:val="24"/>
              </w:rPr>
            </w:pPr>
            <w:r w:rsidRPr="00C76891">
              <w:rPr>
                <w:rFonts w:ascii="Arial" w:hAnsi="Arial" w:cs="Arial"/>
                <w:color w:val="000000"/>
                <w:sz w:val="24"/>
                <w:szCs w:val="24"/>
              </w:rPr>
              <w:t>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sz w:val="24"/>
                <w:szCs w:val="24"/>
              </w:rPr>
            </w:pPr>
            <w:r w:rsidRPr="00C76891">
              <w:rPr>
                <w:sz w:val="24"/>
                <w:szCs w:val="24"/>
              </w:rPr>
              <w:t xml:space="preserve">      941.580.872 </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r>
      <w:tr w:rsidR="00A804A8" w:rsidRPr="00C76891" w:rsidTr="00A804A8">
        <w:trPr>
          <w:trHeight w:val="480"/>
        </w:trPr>
        <w:tc>
          <w:tcPr>
            <w:tcW w:w="0" w:type="auto"/>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804A8" w:rsidRPr="00C76891" w:rsidRDefault="00A804A8" w:rsidP="00A804A8">
            <w:pPr>
              <w:jc w:val="center"/>
              <w:rPr>
                <w:b/>
                <w:bCs/>
                <w:sz w:val="24"/>
                <w:szCs w:val="24"/>
              </w:rPr>
            </w:pPr>
            <w:r w:rsidRPr="00C76891">
              <w:rPr>
                <w:b/>
                <w:bCs/>
                <w:sz w:val="24"/>
                <w:szCs w:val="24"/>
              </w:rPr>
              <w:t>CỘNG</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b/>
                <w:bCs/>
                <w:sz w:val="24"/>
                <w:szCs w:val="24"/>
              </w:rPr>
            </w:pPr>
            <w:r w:rsidRPr="00C76891">
              <w:rPr>
                <w:b/>
                <w:bCs/>
                <w:sz w:val="24"/>
                <w:szCs w:val="24"/>
              </w:rPr>
              <w:t xml:space="preserve">   3.101.691.740 </w:t>
            </w:r>
          </w:p>
        </w:tc>
        <w:tc>
          <w:tcPr>
            <w:tcW w:w="0" w:type="auto"/>
            <w:tcBorders>
              <w:top w:val="nil"/>
              <w:left w:val="nil"/>
              <w:bottom w:val="single" w:sz="8" w:space="0" w:color="auto"/>
              <w:right w:val="single" w:sz="8" w:space="0" w:color="auto"/>
            </w:tcBorders>
            <w:shd w:val="clear" w:color="auto" w:fill="auto"/>
            <w:noWrap/>
            <w:vAlign w:val="center"/>
            <w:hideMark/>
          </w:tcPr>
          <w:p w:rsidR="00A804A8" w:rsidRPr="00C76891" w:rsidRDefault="00A804A8" w:rsidP="00A804A8">
            <w:pPr>
              <w:jc w:val="right"/>
              <w:rPr>
                <w:b/>
                <w:bCs/>
                <w:sz w:val="24"/>
                <w:szCs w:val="24"/>
              </w:rPr>
            </w:pPr>
            <w:r w:rsidRPr="00C76891">
              <w:rPr>
                <w:b/>
                <w:bCs/>
                <w:sz w:val="24"/>
                <w:szCs w:val="24"/>
              </w:rPr>
              <w:t> </w:t>
            </w:r>
          </w:p>
        </w:tc>
      </w:tr>
      <w:tr w:rsidR="00A804A8" w:rsidRPr="00C76891" w:rsidTr="00A804A8">
        <w:trPr>
          <w:trHeight w:val="948"/>
        </w:trPr>
        <w:tc>
          <w:tcPr>
            <w:tcW w:w="0" w:type="auto"/>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THƯỞNG DI DỜI (Đã thưởng 20.000.000 đồngtại QĐ số 568/QĐ-UBND ngày 15/6/2026 của UBND xã Xuân Đường)</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b/>
                <w:bCs/>
                <w:sz w:val="24"/>
                <w:szCs w:val="24"/>
              </w:rPr>
            </w:pPr>
            <w:r w:rsidRPr="00C76891">
              <w:rPr>
                <w:b/>
                <w:bCs/>
                <w:sz w:val="24"/>
                <w:szCs w:val="24"/>
              </w:rPr>
              <w:t>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b/>
                <w:bCs/>
                <w:sz w:val="24"/>
                <w:szCs w:val="24"/>
              </w:rPr>
            </w:pPr>
            <w:r w:rsidRPr="00C76891">
              <w:rPr>
                <w:b/>
                <w:bCs/>
                <w:sz w:val="24"/>
                <w:szCs w:val="24"/>
              </w:rPr>
              <w:t>Đã thưởng Đợt 1</w:t>
            </w:r>
          </w:p>
        </w:tc>
      </w:tr>
      <w:tr w:rsidR="00A804A8" w:rsidRPr="00C76891" w:rsidTr="00A804A8">
        <w:trPr>
          <w:trHeight w:val="324"/>
        </w:trPr>
        <w:tc>
          <w:tcPr>
            <w:tcW w:w="0" w:type="auto"/>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A804A8" w:rsidRPr="00C76891" w:rsidRDefault="00A804A8" w:rsidP="00A804A8">
            <w:pPr>
              <w:rPr>
                <w:b/>
                <w:bCs/>
                <w:sz w:val="24"/>
                <w:szCs w:val="24"/>
              </w:rPr>
            </w:pPr>
            <w:r w:rsidRPr="00C76891">
              <w:rPr>
                <w:b/>
                <w:bCs/>
                <w:sz w:val="24"/>
                <w:szCs w:val="24"/>
              </w:rPr>
              <w:t>TỔNG CỘNG</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right"/>
              <w:rPr>
                <w:b/>
                <w:bCs/>
                <w:sz w:val="24"/>
                <w:szCs w:val="24"/>
              </w:rPr>
            </w:pPr>
            <w:r w:rsidRPr="00C76891">
              <w:rPr>
                <w:b/>
                <w:bCs/>
                <w:sz w:val="24"/>
                <w:szCs w:val="24"/>
              </w:rPr>
              <w:t>3.101.691.740</w:t>
            </w:r>
          </w:p>
        </w:tc>
        <w:tc>
          <w:tcPr>
            <w:tcW w:w="0" w:type="auto"/>
            <w:tcBorders>
              <w:top w:val="nil"/>
              <w:left w:val="nil"/>
              <w:bottom w:val="single" w:sz="8" w:space="0" w:color="auto"/>
              <w:right w:val="single" w:sz="8" w:space="0" w:color="auto"/>
            </w:tcBorders>
            <w:shd w:val="clear" w:color="auto" w:fill="auto"/>
            <w:vAlign w:val="center"/>
            <w:hideMark/>
          </w:tcPr>
          <w:p w:rsidR="00A804A8" w:rsidRPr="00C76891" w:rsidRDefault="00A804A8" w:rsidP="00A804A8">
            <w:pPr>
              <w:jc w:val="center"/>
              <w:rPr>
                <w:sz w:val="24"/>
                <w:szCs w:val="24"/>
              </w:rPr>
            </w:pPr>
            <w:r w:rsidRPr="00C76891">
              <w:rPr>
                <w:sz w:val="24"/>
                <w:szCs w:val="24"/>
              </w:rPr>
              <w:t> </w:t>
            </w:r>
          </w:p>
        </w:tc>
      </w:tr>
    </w:tbl>
    <w:p w:rsidR="00D37DF5" w:rsidRPr="00C76891" w:rsidRDefault="00D37DF5" w:rsidP="00D119A5">
      <w:pPr>
        <w:ind w:firstLine="567"/>
        <w:jc w:val="both"/>
        <w:rPr>
          <w:b/>
          <w:bCs/>
          <w:i/>
          <w:iCs/>
          <w:sz w:val="28"/>
          <w:szCs w:val="28"/>
        </w:rPr>
      </w:pPr>
    </w:p>
    <w:p w:rsidR="00203349" w:rsidRPr="00C76891" w:rsidRDefault="00F27744" w:rsidP="00D119A5">
      <w:pPr>
        <w:ind w:firstLine="567"/>
        <w:jc w:val="both"/>
        <w:rPr>
          <w:b/>
          <w:color w:val="000000"/>
          <w:spacing w:val="-2"/>
          <w:sz w:val="28"/>
          <w:szCs w:val="28"/>
          <w:lang w:val="it-IT"/>
        </w:rPr>
      </w:pPr>
      <w:r w:rsidRPr="00C76891">
        <w:rPr>
          <w:b/>
          <w:bCs/>
          <w:i/>
          <w:iCs/>
          <w:sz w:val="28"/>
          <w:szCs w:val="28"/>
        </w:rPr>
        <w:t>Viết bằng chữ:</w:t>
      </w:r>
      <w:r w:rsidR="00796F6B" w:rsidRPr="00C76891">
        <w:rPr>
          <w:b/>
          <w:bCs/>
          <w:i/>
          <w:iCs/>
          <w:sz w:val="28"/>
          <w:szCs w:val="28"/>
        </w:rPr>
        <w:t xml:space="preserve"> </w:t>
      </w:r>
      <w:r w:rsidR="00A804A8" w:rsidRPr="00C76891">
        <w:rPr>
          <w:b/>
          <w:i/>
          <w:iCs/>
          <w:sz w:val="28"/>
          <w:szCs w:val="28"/>
        </w:rPr>
        <w:t xml:space="preserve">Ba tỷ, </w:t>
      </w:r>
      <w:r w:rsidR="004470BE" w:rsidRPr="00C76891">
        <w:rPr>
          <w:b/>
          <w:i/>
          <w:iCs/>
          <w:sz w:val="28"/>
          <w:szCs w:val="28"/>
        </w:rPr>
        <w:t>một trăm lẻ một triệu, sáu trăm chín mươi mốt nghìn, bảy trăm bốn mươi</w:t>
      </w:r>
      <w:r w:rsidR="00A804A8" w:rsidRPr="00C76891">
        <w:rPr>
          <w:b/>
          <w:i/>
          <w:iCs/>
          <w:sz w:val="28"/>
          <w:szCs w:val="28"/>
        </w:rPr>
        <w:t xml:space="preserve"> </w:t>
      </w:r>
      <w:r w:rsidRPr="00C76891">
        <w:rPr>
          <w:b/>
          <w:i/>
          <w:iCs/>
          <w:sz w:val="28"/>
          <w:szCs w:val="28"/>
        </w:rPr>
        <w:t>đồng.</w:t>
      </w:r>
    </w:p>
    <w:tbl>
      <w:tblPr>
        <w:tblpPr w:leftFromText="180" w:rightFromText="180" w:vertAnchor="text" w:horzAnchor="margin" w:tblpY="46"/>
        <w:tblOverlap w:val="never"/>
        <w:tblW w:w="9728" w:type="dxa"/>
        <w:tblLook w:val="01E0" w:firstRow="1" w:lastRow="1" w:firstColumn="1" w:lastColumn="1" w:noHBand="0" w:noVBand="0"/>
      </w:tblPr>
      <w:tblGrid>
        <w:gridCol w:w="4820"/>
        <w:gridCol w:w="4908"/>
      </w:tblGrid>
      <w:tr w:rsidR="006A332F" w:rsidRPr="00141ED5" w:rsidTr="00B922EB">
        <w:tc>
          <w:tcPr>
            <w:tcW w:w="4820" w:type="dxa"/>
          </w:tcPr>
          <w:p w:rsidR="003938D3" w:rsidRPr="00C76891" w:rsidRDefault="003938D3" w:rsidP="00B922EB">
            <w:pPr>
              <w:widowControl w:val="0"/>
              <w:jc w:val="both"/>
              <w:rPr>
                <w:rFonts w:eastAsia="SimSun"/>
                <w:b/>
                <w:i/>
                <w:sz w:val="22"/>
                <w:szCs w:val="22"/>
                <w:lang w:val="it-IT"/>
              </w:rPr>
            </w:pPr>
          </w:p>
          <w:p w:rsidR="006A332F" w:rsidRPr="00C76891" w:rsidRDefault="006A332F" w:rsidP="00B922EB">
            <w:pPr>
              <w:widowControl w:val="0"/>
              <w:jc w:val="both"/>
              <w:rPr>
                <w:rFonts w:eastAsia="SimSun"/>
                <w:b/>
                <w:i/>
                <w:sz w:val="22"/>
                <w:szCs w:val="22"/>
                <w:lang w:val="it-IT"/>
              </w:rPr>
            </w:pPr>
            <w:r w:rsidRPr="00C76891">
              <w:rPr>
                <w:rFonts w:eastAsia="SimSun"/>
                <w:b/>
                <w:i/>
                <w:sz w:val="22"/>
                <w:szCs w:val="22"/>
                <w:lang w:val="it-IT"/>
              </w:rPr>
              <w:t>Nơi nhận:</w:t>
            </w:r>
            <w:r w:rsidRPr="00C76891">
              <w:rPr>
                <w:rFonts w:eastAsia="SimSun"/>
                <w:b/>
                <w:i/>
                <w:sz w:val="22"/>
                <w:szCs w:val="22"/>
                <w:lang w:val="it-IT"/>
              </w:rPr>
              <w:tab/>
            </w:r>
            <w:r w:rsidRPr="00C76891">
              <w:rPr>
                <w:rFonts w:eastAsia="SimSun"/>
                <w:sz w:val="22"/>
                <w:szCs w:val="22"/>
                <w:lang w:val="it-IT"/>
              </w:rPr>
              <w:t xml:space="preserve">                                                      </w:t>
            </w:r>
          </w:p>
          <w:p w:rsidR="006A332F" w:rsidRPr="00C76891" w:rsidRDefault="006A332F" w:rsidP="00B922EB">
            <w:pPr>
              <w:rPr>
                <w:sz w:val="22"/>
                <w:szCs w:val="22"/>
                <w:lang w:val="it-IT"/>
              </w:rPr>
            </w:pPr>
            <w:r w:rsidRPr="00C76891">
              <w:rPr>
                <w:rFonts w:eastAsia="SimSun"/>
                <w:sz w:val="22"/>
                <w:szCs w:val="22"/>
                <w:lang w:val="it-IT"/>
              </w:rPr>
              <w:t>- TT</w:t>
            </w:r>
            <w:r w:rsidR="00F27744" w:rsidRPr="00C76891">
              <w:rPr>
                <w:rFonts w:eastAsia="SimSun"/>
                <w:sz w:val="22"/>
                <w:szCs w:val="22"/>
                <w:lang w:val="it-IT"/>
              </w:rPr>
              <w:t>PTQĐ TP</w:t>
            </w:r>
            <w:r w:rsidRPr="00C76891">
              <w:rPr>
                <w:rFonts w:eastAsia="SimSun"/>
                <w:sz w:val="22"/>
                <w:szCs w:val="22"/>
                <w:lang w:val="it-IT"/>
              </w:rPr>
              <w:t xml:space="preserve"> Đồng Nai (b/c);</w:t>
            </w:r>
            <w:r w:rsidRPr="00C76891">
              <w:rPr>
                <w:sz w:val="22"/>
                <w:szCs w:val="22"/>
                <w:lang w:val="it-IT"/>
              </w:rPr>
              <w:t xml:space="preserve">                          </w:t>
            </w:r>
          </w:p>
          <w:p w:rsidR="006A332F" w:rsidRPr="00C76891" w:rsidRDefault="006A332F" w:rsidP="00B922EB">
            <w:pPr>
              <w:pStyle w:val="NormalWeb"/>
              <w:widowControl w:val="0"/>
              <w:tabs>
                <w:tab w:val="left" w:pos="1080"/>
              </w:tabs>
              <w:spacing w:before="0" w:beforeAutospacing="0" w:after="0" w:afterAutospacing="0"/>
              <w:jc w:val="both"/>
              <w:rPr>
                <w:sz w:val="22"/>
                <w:szCs w:val="22"/>
                <w:lang w:val="it-IT"/>
              </w:rPr>
            </w:pPr>
            <w:r w:rsidRPr="00C76891">
              <w:rPr>
                <w:sz w:val="22"/>
                <w:szCs w:val="22"/>
                <w:lang w:val="it-IT"/>
              </w:rPr>
              <w:t>- UBND xã Xuân Đường;</w:t>
            </w:r>
          </w:p>
          <w:p w:rsidR="00F27744" w:rsidRPr="00C76891" w:rsidRDefault="006A332F" w:rsidP="00B922EB">
            <w:pPr>
              <w:pStyle w:val="NormalWeb"/>
              <w:widowControl w:val="0"/>
              <w:tabs>
                <w:tab w:val="left" w:pos="1080"/>
              </w:tabs>
              <w:spacing w:before="0" w:beforeAutospacing="0" w:after="0" w:afterAutospacing="0"/>
              <w:jc w:val="both"/>
              <w:rPr>
                <w:sz w:val="22"/>
                <w:szCs w:val="22"/>
                <w:lang w:val="it-IT"/>
              </w:rPr>
            </w:pPr>
            <w:r w:rsidRPr="00C76891">
              <w:rPr>
                <w:sz w:val="22"/>
                <w:szCs w:val="22"/>
                <w:lang w:val="it-IT"/>
              </w:rPr>
              <w:t xml:space="preserve">- Công ty TNHH MTV </w:t>
            </w:r>
          </w:p>
          <w:p w:rsidR="006A332F" w:rsidRPr="00C76891" w:rsidRDefault="006A332F" w:rsidP="00F27744">
            <w:pPr>
              <w:pStyle w:val="NormalWeb"/>
              <w:widowControl w:val="0"/>
              <w:tabs>
                <w:tab w:val="left" w:pos="1080"/>
              </w:tabs>
              <w:spacing w:before="0" w:beforeAutospacing="0" w:after="0" w:afterAutospacing="0"/>
              <w:ind w:firstLine="142"/>
              <w:jc w:val="both"/>
              <w:rPr>
                <w:sz w:val="22"/>
                <w:szCs w:val="22"/>
                <w:lang w:val="it-IT"/>
              </w:rPr>
            </w:pPr>
            <w:r w:rsidRPr="00C76891">
              <w:rPr>
                <w:sz w:val="22"/>
                <w:szCs w:val="22"/>
                <w:lang w:val="it-IT"/>
              </w:rPr>
              <w:t>Tổng công ty cao su Đồng Nai;</w:t>
            </w:r>
          </w:p>
          <w:p w:rsidR="006A332F" w:rsidRPr="00C76891" w:rsidRDefault="006A332F" w:rsidP="00B922EB">
            <w:pPr>
              <w:pStyle w:val="NormalWeb"/>
              <w:widowControl w:val="0"/>
              <w:tabs>
                <w:tab w:val="left" w:pos="1080"/>
              </w:tabs>
              <w:spacing w:before="0" w:beforeAutospacing="0" w:after="0" w:afterAutospacing="0"/>
              <w:jc w:val="both"/>
              <w:rPr>
                <w:color w:val="000000"/>
                <w:sz w:val="22"/>
                <w:szCs w:val="22"/>
                <w:lang w:val="it-IT"/>
              </w:rPr>
            </w:pPr>
            <w:r w:rsidRPr="00C76891">
              <w:rPr>
                <w:color w:val="000000"/>
                <w:sz w:val="22"/>
                <w:szCs w:val="22"/>
                <w:lang w:val="it-IT"/>
              </w:rPr>
              <w:t xml:space="preserve">- Lưu: VT, CTr </w:t>
            </w:r>
            <w:r w:rsidR="00F27744" w:rsidRPr="00C76891">
              <w:rPr>
                <w:color w:val="000000"/>
                <w:sz w:val="22"/>
                <w:szCs w:val="22"/>
                <w:lang w:val="it-IT"/>
              </w:rPr>
              <w:t>773</w:t>
            </w:r>
            <w:r w:rsidRPr="00C76891">
              <w:rPr>
                <w:color w:val="000000"/>
                <w:sz w:val="22"/>
                <w:szCs w:val="22"/>
                <w:lang w:val="it-IT"/>
              </w:rPr>
              <w:t xml:space="preserve">. </w:t>
            </w:r>
          </w:p>
          <w:p w:rsidR="006A332F" w:rsidRPr="00C76891" w:rsidRDefault="006A332F" w:rsidP="00B922EB">
            <w:pPr>
              <w:pStyle w:val="NormalWeb"/>
              <w:widowControl w:val="0"/>
              <w:tabs>
                <w:tab w:val="left" w:pos="1080"/>
              </w:tabs>
              <w:spacing w:before="0" w:beforeAutospacing="0" w:after="0" w:afterAutospacing="0"/>
              <w:jc w:val="both"/>
              <w:rPr>
                <w:sz w:val="24"/>
                <w:szCs w:val="24"/>
                <w:lang w:val="it-IT"/>
              </w:rPr>
            </w:pPr>
          </w:p>
        </w:tc>
        <w:tc>
          <w:tcPr>
            <w:tcW w:w="4908" w:type="dxa"/>
          </w:tcPr>
          <w:p w:rsidR="006A332F" w:rsidRPr="00C76891" w:rsidRDefault="006A332F" w:rsidP="00B922EB">
            <w:pPr>
              <w:pStyle w:val="NormalWeb"/>
              <w:widowControl w:val="0"/>
              <w:spacing w:before="0" w:beforeAutospacing="0" w:after="0" w:afterAutospacing="0"/>
              <w:jc w:val="center"/>
              <w:rPr>
                <w:b/>
                <w:color w:val="000000"/>
                <w:sz w:val="28"/>
                <w:szCs w:val="28"/>
                <w:lang w:val="it-IT"/>
              </w:rPr>
            </w:pPr>
            <w:r w:rsidRPr="00C76891">
              <w:rPr>
                <w:b/>
                <w:color w:val="000000"/>
                <w:sz w:val="28"/>
                <w:szCs w:val="28"/>
                <w:lang w:val="it-IT"/>
              </w:rPr>
              <w:t>KT.GIÁM ĐỐC</w:t>
            </w:r>
          </w:p>
          <w:p w:rsidR="006A332F" w:rsidRPr="00C76891" w:rsidRDefault="006A332F" w:rsidP="00B922EB">
            <w:pPr>
              <w:pStyle w:val="NormalWeb"/>
              <w:widowControl w:val="0"/>
              <w:spacing w:before="0" w:beforeAutospacing="0" w:after="0" w:afterAutospacing="0"/>
              <w:jc w:val="center"/>
              <w:rPr>
                <w:b/>
                <w:color w:val="000000"/>
                <w:sz w:val="28"/>
                <w:szCs w:val="28"/>
                <w:lang w:val="it-IT"/>
              </w:rPr>
            </w:pPr>
            <w:r w:rsidRPr="00C76891">
              <w:rPr>
                <w:b/>
                <w:color w:val="000000"/>
                <w:sz w:val="28"/>
                <w:szCs w:val="28"/>
                <w:lang w:val="it-IT"/>
              </w:rPr>
              <w:t>PHÓ GIÁM ĐỐC</w:t>
            </w:r>
          </w:p>
          <w:p w:rsidR="006A332F" w:rsidRPr="00C76891" w:rsidRDefault="006A332F" w:rsidP="00B922EB">
            <w:pPr>
              <w:pStyle w:val="NormalWeb"/>
              <w:widowControl w:val="0"/>
              <w:tabs>
                <w:tab w:val="left" w:pos="1080"/>
              </w:tabs>
              <w:spacing w:before="0" w:beforeAutospacing="0" w:after="0" w:afterAutospacing="0"/>
              <w:jc w:val="center"/>
              <w:rPr>
                <w:b/>
                <w:color w:val="000000"/>
                <w:sz w:val="28"/>
                <w:szCs w:val="28"/>
                <w:lang w:val="it-IT"/>
              </w:rPr>
            </w:pPr>
          </w:p>
          <w:p w:rsidR="006A332F" w:rsidRPr="00C76891" w:rsidRDefault="006A332F" w:rsidP="00B922EB">
            <w:pPr>
              <w:pStyle w:val="NormalWeb"/>
              <w:widowControl w:val="0"/>
              <w:tabs>
                <w:tab w:val="left" w:pos="1080"/>
              </w:tabs>
              <w:spacing w:before="0" w:beforeAutospacing="0" w:after="0" w:afterAutospacing="0"/>
              <w:jc w:val="center"/>
              <w:rPr>
                <w:b/>
                <w:color w:val="000000"/>
                <w:sz w:val="28"/>
                <w:szCs w:val="28"/>
                <w:lang w:val="it-IT"/>
              </w:rPr>
            </w:pPr>
          </w:p>
          <w:p w:rsidR="006A332F" w:rsidRPr="00C76891" w:rsidRDefault="006A332F" w:rsidP="00B922EB">
            <w:pPr>
              <w:pStyle w:val="NormalWeb"/>
              <w:widowControl w:val="0"/>
              <w:tabs>
                <w:tab w:val="left" w:pos="1080"/>
              </w:tabs>
              <w:spacing w:before="0" w:beforeAutospacing="0" w:after="0" w:afterAutospacing="0"/>
              <w:jc w:val="center"/>
              <w:rPr>
                <w:b/>
                <w:color w:val="000000"/>
                <w:sz w:val="28"/>
                <w:szCs w:val="28"/>
                <w:lang w:val="it-IT"/>
              </w:rPr>
            </w:pPr>
          </w:p>
          <w:p w:rsidR="00796F6B" w:rsidRPr="00C76891" w:rsidRDefault="00796F6B" w:rsidP="00B922EB">
            <w:pPr>
              <w:pStyle w:val="NormalWeb"/>
              <w:widowControl w:val="0"/>
              <w:tabs>
                <w:tab w:val="left" w:pos="1080"/>
              </w:tabs>
              <w:spacing w:before="0" w:beforeAutospacing="0" w:after="0" w:afterAutospacing="0"/>
              <w:jc w:val="center"/>
              <w:rPr>
                <w:b/>
                <w:color w:val="000000"/>
                <w:sz w:val="28"/>
                <w:szCs w:val="28"/>
                <w:lang w:val="it-IT"/>
              </w:rPr>
            </w:pPr>
          </w:p>
          <w:p w:rsidR="00735C1A" w:rsidRPr="00C76891" w:rsidRDefault="00735C1A" w:rsidP="00B922EB">
            <w:pPr>
              <w:pStyle w:val="NormalWeb"/>
              <w:widowControl w:val="0"/>
              <w:tabs>
                <w:tab w:val="left" w:pos="1080"/>
              </w:tabs>
              <w:spacing w:before="0" w:beforeAutospacing="0" w:after="0" w:afterAutospacing="0"/>
              <w:jc w:val="center"/>
              <w:rPr>
                <w:b/>
                <w:color w:val="000000"/>
                <w:sz w:val="28"/>
                <w:szCs w:val="28"/>
                <w:lang w:val="it-IT"/>
              </w:rPr>
            </w:pPr>
          </w:p>
          <w:p w:rsidR="006A332F" w:rsidRPr="00C76891" w:rsidRDefault="006A332F" w:rsidP="00B922EB">
            <w:pPr>
              <w:pStyle w:val="NormalWeb"/>
              <w:widowControl w:val="0"/>
              <w:tabs>
                <w:tab w:val="left" w:pos="1080"/>
              </w:tabs>
              <w:spacing w:before="0" w:beforeAutospacing="0" w:after="0" w:afterAutospacing="0"/>
              <w:jc w:val="center"/>
              <w:rPr>
                <w:b/>
                <w:color w:val="000000"/>
                <w:sz w:val="28"/>
                <w:szCs w:val="28"/>
                <w:lang w:val="it-IT"/>
              </w:rPr>
            </w:pPr>
          </w:p>
          <w:p w:rsidR="006A332F" w:rsidRPr="00141ED5" w:rsidRDefault="006A332F" w:rsidP="00B922EB">
            <w:pPr>
              <w:widowControl w:val="0"/>
              <w:jc w:val="center"/>
              <w:rPr>
                <w:b/>
                <w:sz w:val="28"/>
                <w:szCs w:val="28"/>
                <w:lang w:val="it-IT"/>
              </w:rPr>
            </w:pPr>
            <w:r w:rsidRPr="00C76891">
              <w:rPr>
                <w:b/>
                <w:color w:val="000000"/>
                <w:sz w:val="28"/>
                <w:szCs w:val="28"/>
                <w:lang w:val="it-IT"/>
              </w:rPr>
              <w:t>Huỳnh Ngọc Huệ</w:t>
            </w:r>
            <w:bookmarkStart w:id="0" w:name="_GoBack"/>
            <w:bookmarkEnd w:id="0"/>
          </w:p>
        </w:tc>
      </w:tr>
    </w:tbl>
    <w:p w:rsidR="00963348" w:rsidRPr="00561A8B" w:rsidRDefault="00963348">
      <w:pPr>
        <w:rPr>
          <w:sz w:val="28"/>
          <w:szCs w:val="28"/>
        </w:rPr>
      </w:pPr>
    </w:p>
    <w:sectPr w:rsidR="00963348" w:rsidRPr="00561A8B" w:rsidSect="007A5952">
      <w:footerReference w:type="default" r:id="rId8"/>
      <w:type w:val="oddPage"/>
      <w:pgSz w:w="11905" w:h="16837"/>
      <w:pgMar w:top="1135" w:right="990" w:bottom="993" w:left="1418"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1BD" w:rsidRDefault="00E741BD">
      <w:r>
        <w:separator/>
      </w:r>
    </w:p>
  </w:endnote>
  <w:endnote w:type="continuationSeparator" w:id="0">
    <w:p w:rsidR="00E741BD" w:rsidRDefault="00E7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E83" w:rsidRDefault="00102E83">
    <w:pPr>
      <w:jc w:val="center"/>
    </w:pPr>
    <w:r>
      <w:fldChar w:fldCharType="begin"/>
    </w:r>
    <w:r>
      <w:instrText>PAGE</w:instrText>
    </w:r>
    <w:r>
      <w:fldChar w:fldCharType="separate"/>
    </w:r>
    <w:r w:rsidR="00C76891">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1BD" w:rsidRDefault="00E741BD">
      <w:r>
        <w:separator/>
      </w:r>
    </w:p>
  </w:footnote>
  <w:footnote w:type="continuationSeparator" w:id="0">
    <w:p w:rsidR="00E741BD" w:rsidRDefault="00E741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C0ABB"/>
    <w:multiLevelType w:val="hybridMultilevel"/>
    <w:tmpl w:val="C3BCAFE6"/>
    <w:lvl w:ilvl="0" w:tplc="BBA2DB24">
      <w:start w:val="1"/>
      <w:numFmt w:val="bullet"/>
      <w:lvlText w:val="●"/>
      <w:lvlJc w:val="left"/>
      <w:pPr>
        <w:ind w:left="720" w:hanging="360"/>
      </w:pPr>
    </w:lvl>
    <w:lvl w:ilvl="1" w:tplc="914EEDC6">
      <w:start w:val="1"/>
      <w:numFmt w:val="bullet"/>
      <w:lvlText w:val="○"/>
      <w:lvlJc w:val="left"/>
      <w:pPr>
        <w:ind w:left="1440" w:hanging="360"/>
      </w:pPr>
    </w:lvl>
    <w:lvl w:ilvl="2" w:tplc="601A2DD2">
      <w:start w:val="1"/>
      <w:numFmt w:val="bullet"/>
      <w:lvlText w:val="■"/>
      <w:lvlJc w:val="left"/>
      <w:pPr>
        <w:ind w:left="2160" w:hanging="360"/>
      </w:pPr>
    </w:lvl>
    <w:lvl w:ilvl="3" w:tplc="4CE684AC">
      <w:start w:val="1"/>
      <w:numFmt w:val="bullet"/>
      <w:lvlText w:val="●"/>
      <w:lvlJc w:val="left"/>
      <w:pPr>
        <w:ind w:left="2880" w:hanging="360"/>
      </w:pPr>
    </w:lvl>
    <w:lvl w:ilvl="4" w:tplc="4EF0AF24">
      <w:start w:val="1"/>
      <w:numFmt w:val="bullet"/>
      <w:lvlText w:val="○"/>
      <w:lvlJc w:val="left"/>
      <w:pPr>
        <w:ind w:left="3600" w:hanging="360"/>
      </w:pPr>
    </w:lvl>
    <w:lvl w:ilvl="5" w:tplc="AD365FC0">
      <w:start w:val="1"/>
      <w:numFmt w:val="bullet"/>
      <w:lvlText w:val="■"/>
      <w:lvlJc w:val="left"/>
      <w:pPr>
        <w:ind w:left="4320" w:hanging="360"/>
      </w:pPr>
    </w:lvl>
    <w:lvl w:ilvl="6" w:tplc="E05A7E7A">
      <w:start w:val="1"/>
      <w:numFmt w:val="bullet"/>
      <w:lvlText w:val="●"/>
      <w:lvlJc w:val="left"/>
      <w:pPr>
        <w:ind w:left="5040" w:hanging="360"/>
      </w:pPr>
    </w:lvl>
    <w:lvl w:ilvl="7" w:tplc="9C2E0002">
      <w:start w:val="1"/>
      <w:numFmt w:val="bullet"/>
      <w:lvlText w:val="●"/>
      <w:lvlJc w:val="left"/>
      <w:pPr>
        <w:ind w:left="5760" w:hanging="360"/>
      </w:pPr>
    </w:lvl>
    <w:lvl w:ilvl="8" w:tplc="93C43D2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97E7B"/>
    <w:rsid w:val="000046E4"/>
    <w:rsid w:val="00012D15"/>
    <w:rsid w:val="0003036F"/>
    <w:rsid w:val="00034BC7"/>
    <w:rsid w:val="0007088E"/>
    <w:rsid w:val="00071165"/>
    <w:rsid w:val="00081E46"/>
    <w:rsid w:val="00091704"/>
    <w:rsid w:val="00097E7B"/>
    <w:rsid w:val="000E36F6"/>
    <w:rsid w:val="000F2AB3"/>
    <w:rsid w:val="000F2FCE"/>
    <w:rsid w:val="000F640B"/>
    <w:rsid w:val="00102E83"/>
    <w:rsid w:val="00116F62"/>
    <w:rsid w:val="001262FF"/>
    <w:rsid w:val="00140454"/>
    <w:rsid w:val="001427DD"/>
    <w:rsid w:val="001446E8"/>
    <w:rsid w:val="00150038"/>
    <w:rsid w:val="00155CC0"/>
    <w:rsid w:val="0016219E"/>
    <w:rsid w:val="00165A39"/>
    <w:rsid w:val="001B2901"/>
    <w:rsid w:val="001B31AB"/>
    <w:rsid w:val="001C5965"/>
    <w:rsid w:val="001D25A1"/>
    <w:rsid w:val="001F0C32"/>
    <w:rsid w:val="00203349"/>
    <w:rsid w:val="00216AED"/>
    <w:rsid w:val="0021781C"/>
    <w:rsid w:val="002178C9"/>
    <w:rsid w:val="00256802"/>
    <w:rsid w:val="002727BE"/>
    <w:rsid w:val="00274C22"/>
    <w:rsid w:val="00290FE8"/>
    <w:rsid w:val="00294BF0"/>
    <w:rsid w:val="002D145B"/>
    <w:rsid w:val="002F29F2"/>
    <w:rsid w:val="00312137"/>
    <w:rsid w:val="003135AD"/>
    <w:rsid w:val="0034053F"/>
    <w:rsid w:val="00354755"/>
    <w:rsid w:val="0037319F"/>
    <w:rsid w:val="003938D3"/>
    <w:rsid w:val="003A2234"/>
    <w:rsid w:val="003B2765"/>
    <w:rsid w:val="003B33FF"/>
    <w:rsid w:val="003B7269"/>
    <w:rsid w:val="003D2084"/>
    <w:rsid w:val="003D652D"/>
    <w:rsid w:val="004165BD"/>
    <w:rsid w:val="00430401"/>
    <w:rsid w:val="004470BE"/>
    <w:rsid w:val="0045520B"/>
    <w:rsid w:val="00474A55"/>
    <w:rsid w:val="00494754"/>
    <w:rsid w:val="004C1471"/>
    <w:rsid w:val="004D1EE7"/>
    <w:rsid w:val="00505A18"/>
    <w:rsid w:val="00506C93"/>
    <w:rsid w:val="005235C0"/>
    <w:rsid w:val="00523685"/>
    <w:rsid w:val="005274A9"/>
    <w:rsid w:val="00532311"/>
    <w:rsid w:val="00543363"/>
    <w:rsid w:val="00560413"/>
    <w:rsid w:val="00561A8B"/>
    <w:rsid w:val="005963A9"/>
    <w:rsid w:val="005A279F"/>
    <w:rsid w:val="005C2C20"/>
    <w:rsid w:val="005C3CEC"/>
    <w:rsid w:val="005D465A"/>
    <w:rsid w:val="005D49C5"/>
    <w:rsid w:val="005F59AB"/>
    <w:rsid w:val="006119F1"/>
    <w:rsid w:val="00613EFA"/>
    <w:rsid w:val="006603F3"/>
    <w:rsid w:val="006A332F"/>
    <w:rsid w:val="006E2487"/>
    <w:rsid w:val="006E6901"/>
    <w:rsid w:val="007068C9"/>
    <w:rsid w:val="00735C1A"/>
    <w:rsid w:val="00745A1A"/>
    <w:rsid w:val="0075374D"/>
    <w:rsid w:val="00756E62"/>
    <w:rsid w:val="00796F6B"/>
    <w:rsid w:val="007A5952"/>
    <w:rsid w:val="007D0893"/>
    <w:rsid w:val="007E7669"/>
    <w:rsid w:val="00804E9F"/>
    <w:rsid w:val="00832B6A"/>
    <w:rsid w:val="00855FE1"/>
    <w:rsid w:val="00890366"/>
    <w:rsid w:val="00893713"/>
    <w:rsid w:val="008C09B5"/>
    <w:rsid w:val="008E2E0A"/>
    <w:rsid w:val="00952651"/>
    <w:rsid w:val="009575D3"/>
    <w:rsid w:val="00963348"/>
    <w:rsid w:val="00966042"/>
    <w:rsid w:val="00974E1F"/>
    <w:rsid w:val="009822EB"/>
    <w:rsid w:val="00985AFF"/>
    <w:rsid w:val="00994A38"/>
    <w:rsid w:val="00997169"/>
    <w:rsid w:val="00A06C91"/>
    <w:rsid w:val="00A13593"/>
    <w:rsid w:val="00A30329"/>
    <w:rsid w:val="00A332AE"/>
    <w:rsid w:val="00A64940"/>
    <w:rsid w:val="00A73DE6"/>
    <w:rsid w:val="00A804A8"/>
    <w:rsid w:val="00A9220C"/>
    <w:rsid w:val="00AB431F"/>
    <w:rsid w:val="00AC18FE"/>
    <w:rsid w:val="00AD010F"/>
    <w:rsid w:val="00AF0648"/>
    <w:rsid w:val="00AF1685"/>
    <w:rsid w:val="00AF6FB2"/>
    <w:rsid w:val="00B1187F"/>
    <w:rsid w:val="00B340C7"/>
    <w:rsid w:val="00B627FB"/>
    <w:rsid w:val="00B874FA"/>
    <w:rsid w:val="00B922EB"/>
    <w:rsid w:val="00B92CED"/>
    <w:rsid w:val="00B95B22"/>
    <w:rsid w:val="00BB79D9"/>
    <w:rsid w:val="00BD2BDB"/>
    <w:rsid w:val="00BE1BF8"/>
    <w:rsid w:val="00C22C8C"/>
    <w:rsid w:val="00C30D78"/>
    <w:rsid w:val="00C313C7"/>
    <w:rsid w:val="00C604AE"/>
    <w:rsid w:val="00C76891"/>
    <w:rsid w:val="00CA1524"/>
    <w:rsid w:val="00CA3682"/>
    <w:rsid w:val="00CB259D"/>
    <w:rsid w:val="00CE595A"/>
    <w:rsid w:val="00CF71C2"/>
    <w:rsid w:val="00D01987"/>
    <w:rsid w:val="00D03B28"/>
    <w:rsid w:val="00D119A5"/>
    <w:rsid w:val="00D1641D"/>
    <w:rsid w:val="00D26BF8"/>
    <w:rsid w:val="00D37DF5"/>
    <w:rsid w:val="00D57206"/>
    <w:rsid w:val="00D644A7"/>
    <w:rsid w:val="00D710C4"/>
    <w:rsid w:val="00D719FF"/>
    <w:rsid w:val="00D770B9"/>
    <w:rsid w:val="00D80456"/>
    <w:rsid w:val="00D879E3"/>
    <w:rsid w:val="00DA71CF"/>
    <w:rsid w:val="00DA7226"/>
    <w:rsid w:val="00DD38EF"/>
    <w:rsid w:val="00DF1E62"/>
    <w:rsid w:val="00E01F64"/>
    <w:rsid w:val="00E166AC"/>
    <w:rsid w:val="00E21351"/>
    <w:rsid w:val="00E62EDB"/>
    <w:rsid w:val="00E741BD"/>
    <w:rsid w:val="00EA5091"/>
    <w:rsid w:val="00EA7056"/>
    <w:rsid w:val="00EB14CF"/>
    <w:rsid w:val="00EF33A3"/>
    <w:rsid w:val="00EF7B59"/>
    <w:rsid w:val="00F10BCA"/>
    <w:rsid w:val="00F27744"/>
    <w:rsid w:val="00F30494"/>
    <w:rsid w:val="00F9431A"/>
    <w:rsid w:val="00FB4B7A"/>
    <w:rsid w:val="00FB567D"/>
    <w:rsid w:val="00FF0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rsid w:val="006A332F"/>
    <w:pPr>
      <w:spacing w:before="100" w:beforeAutospacing="1" w:after="100" w:afterAutospacing="1"/>
    </w:pPr>
    <w:rPr>
      <w:sz w:val="29"/>
      <w:szCs w:val="29"/>
    </w:rPr>
  </w:style>
  <w:style w:type="paragraph" w:styleId="BalloonText">
    <w:name w:val="Balloon Text"/>
    <w:basedOn w:val="Normal"/>
    <w:link w:val="BalloonTextChar"/>
    <w:uiPriority w:val="99"/>
    <w:semiHidden/>
    <w:unhideWhenUsed/>
    <w:rsid w:val="00796F6B"/>
    <w:rPr>
      <w:rFonts w:ascii="Tahoma" w:hAnsi="Tahoma" w:cs="Tahoma"/>
      <w:sz w:val="16"/>
      <w:szCs w:val="16"/>
    </w:rPr>
  </w:style>
  <w:style w:type="character" w:customStyle="1" w:styleId="BalloonTextChar">
    <w:name w:val="Balloon Text Char"/>
    <w:basedOn w:val="DefaultParagraphFont"/>
    <w:link w:val="BalloonText"/>
    <w:uiPriority w:val="99"/>
    <w:semiHidden/>
    <w:rsid w:val="00796F6B"/>
    <w:rPr>
      <w:rFonts w:ascii="Tahoma" w:hAnsi="Tahoma" w:cs="Tahoma"/>
      <w:sz w:val="16"/>
      <w:szCs w:val="16"/>
    </w:rPr>
  </w:style>
  <w:style w:type="character" w:styleId="FollowedHyperlink">
    <w:name w:val="FollowedHyperlink"/>
    <w:basedOn w:val="DefaultParagraphFont"/>
    <w:uiPriority w:val="99"/>
    <w:semiHidden/>
    <w:unhideWhenUsed/>
    <w:rsid w:val="00796F6B"/>
    <w:rPr>
      <w:color w:val="800080"/>
      <w:u w:val="single"/>
    </w:rPr>
  </w:style>
  <w:style w:type="paragraph" w:customStyle="1" w:styleId="xl104">
    <w:name w:val="xl104"/>
    <w:basedOn w:val="Normal"/>
    <w:rsid w:val="00796F6B"/>
    <w:pPr>
      <w:spacing w:before="100" w:beforeAutospacing="1" w:after="100" w:afterAutospacing="1"/>
      <w:textAlignment w:val="center"/>
    </w:pPr>
    <w:rPr>
      <w:color w:val="000000"/>
      <w:sz w:val="24"/>
      <w:szCs w:val="24"/>
    </w:rPr>
  </w:style>
  <w:style w:type="paragraph" w:customStyle="1" w:styleId="xl105">
    <w:name w:val="xl105"/>
    <w:basedOn w:val="Normal"/>
    <w:rsid w:val="00796F6B"/>
    <w:pPr>
      <w:pBdr>
        <w:bottom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06">
    <w:name w:val="xl106"/>
    <w:basedOn w:val="Normal"/>
    <w:rsid w:val="00796F6B"/>
    <w:pPr>
      <w:pBdr>
        <w:bottom w:val="single" w:sz="8" w:space="0" w:color="000000"/>
        <w:right w:val="single" w:sz="8" w:space="0" w:color="000000"/>
      </w:pBdr>
      <w:spacing w:before="100" w:beforeAutospacing="1" w:after="100" w:afterAutospacing="1"/>
      <w:jc w:val="right"/>
      <w:textAlignment w:val="center"/>
    </w:pPr>
    <w:rPr>
      <w:b/>
      <w:bCs/>
      <w:sz w:val="28"/>
      <w:szCs w:val="28"/>
    </w:rPr>
  </w:style>
  <w:style w:type="paragraph" w:customStyle="1" w:styleId="xl107">
    <w:name w:val="xl107"/>
    <w:basedOn w:val="Normal"/>
    <w:rsid w:val="00796F6B"/>
    <w:pPr>
      <w:pBdr>
        <w:bottom w:val="single" w:sz="8" w:space="0" w:color="000000"/>
        <w:right w:val="single" w:sz="8" w:space="0" w:color="000000"/>
      </w:pBdr>
      <w:spacing w:before="100" w:beforeAutospacing="1" w:after="100" w:afterAutospacing="1"/>
      <w:jc w:val="center"/>
      <w:textAlignment w:val="center"/>
    </w:pPr>
    <w:rPr>
      <w:sz w:val="28"/>
      <w:szCs w:val="28"/>
    </w:rPr>
  </w:style>
  <w:style w:type="paragraph" w:customStyle="1" w:styleId="xl108">
    <w:name w:val="xl108"/>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rPr>
  </w:style>
  <w:style w:type="paragraph" w:customStyle="1" w:styleId="xl109">
    <w:name w:val="xl109"/>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rPr>
  </w:style>
  <w:style w:type="paragraph" w:customStyle="1" w:styleId="xl110">
    <w:name w:val="xl110"/>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rPr>
  </w:style>
  <w:style w:type="paragraph" w:customStyle="1" w:styleId="xl111">
    <w:name w:val="xl111"/>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12">
    <w:name w:val="xl112"/>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13">
    <w:name w:val="xl113"/>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14">
    <w:name w:val="xl114"/>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24"/>
      <w:szCs w:val="24"/>
    </w:rPr>
  </w:style>
  <w:style w:type="paragraph" w:customStyle="1" w:styleId="xl115">
    <w:name w:val="xl115"/>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4"/>
      <w:szCs w:val="24"/>
    </w:rPr>
  </w:style>
  <w:style w:type="paragraph" w:customStyle="1" w:styleId="xl116">
    <w:name w:val="xl116"/>
    <w:basedOn w:val="Normal"/>
    <w:rsid w:val="00796F6B"/>
    <w:pPr>
      <w:pBdr>
        <w:top w:val="single" w:sz="8" w:space="0" w:color="auto"/>
        <w:left w:val="single" w:sz="8" w:space="0" w:color="auto"/>
        <w:right w:val="single" w:sz="8" w:space="0" w:color="auto"/>
      </w:pBdr>
      <w:spacing w:before="100" w:beforeAutospacing="1" w:after="100" w:afterAutospacing="1"/>
      <w:textAlignment w:val="center"/>
    </w:pPr>
    <w:rPr>
      <w:sz w:val="24"/>
      <w:szCs w:val="24"/>
    </w:rPr>
  </w:style>
  <w:style w:type="paragraph" w:customStyle="1" w:styleId="xl117">
    <w:name w:val="xl117"/>
    <w:basedOn w:val="Normal"/>
    <w:rsid w:val="00796F6B"/>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18">
    <w:name w:val="xl118"/>
    <w:basedOn w:val="Normal"/>
    <w:rsid w:val="00796F6B"/>
    <w:pPr>
      <w:pBdr>
        <w:top w:val="single" w:sz="8" w:space="0" w:color="auto"/>
        <w:left w:val="single" w:sz="8" w:space="0" w:color="auto"/>
        <w:right w:val="single" w:sz="8" w:space="0" w:color="auto"/>
      </w:pBdr>
      <w:spacing w:before="100" w:beforeAutospacing="1" w:after="100" w:afterAutospacing="1"/>
      <w:jc w:val="right"/>
      <w:textAlignment w:val="center"/>
    </w:pPr>
    <w:rPr>
      <w:sz w:val="24"/>
      <w:szCs w:val="24"/>
    </w:rPr>
  </w:style>
  <w:style w:type="paragraph" w:customStyle="1" w:styleId="xl119">
    <w:name w:val="xl119"/>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20">
    <w:name w:val="xl120"/>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28"/>
      <w:szCs w:val="28"/>
    </w:rPr>
  </w:style>
  <w:style w:type="paragraph" w:customStyle="1" w:styleId="xl121">
    <w:name w:val="xl121"/>
    <w:basedOn w:val="Normal"/>
    <w:rsid w:val="00796F6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center"/>
    </w:pPr>
    <w:rPr>
      <w:b/>
      <w:bCs/>
      <w:sz w:val="28"/>
      <w:szCs w:val="28"/>
    </w:rPr>
  </w:style>
  <w:style w:type="paragraph" w:customStyle="1" w:styleId="xl122">
    <w:name w:val="xl122"/>
    <w:basedOn w:val="Normal"/>
    <w:rsid w:val="00796F6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8"/>
      <w:szCs w:val="28"/>
    </w:rPr>
  </w:style>
  <w:style w:type="paragraph" w:customStyle="1" w:styleId="xl123">
    <w:name w:val="xl123"/>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28"/>
      <w:szCs w:val="28"/>
    </w:rPr>
  </w:style>
  <w:style w:type="paragraph" w:customStyle="1" w:styleId="xl124">
    <w:name w:val="xl124"/>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28"/>
      <w:szCs w:val="28"/>
    </w:rPr>
  </w:style>
  <w:style w:type="paragraph" w:customStyle="1" w:styleId="xl125">
    <w:name w:val="xl125"/>
    <w:basedOn w:val="Normal"/>
    <w:rsid w:val="00796F6B"/>
    <w:pPr>
      <w:spacing w:before="100" w:beforeAutospacing="1" w:after="100" w:afterAutospacing="1"/>
      <w:textAlignment w:val="center"/>
    </w:pPr>
    <w:rPr>
      <w:b/>
      <w:bCs/>
      <w:color w:val="000000"/>
      <w:sz w:val="28"/>
      <w:szCs w:val="28"/>
    </w:rPr>
  </w:style>
  <w:style w:type="paragraph" w:customStyle="1" w:styleId="xl126">
    <w:name w:val="xl126"/>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7">
    <w:name w:val="xl127"/>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8">
    <w:name w:val="xl128"/>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9">
    <w:name w:val="xl129"/>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30">
    <w:name w:val="xl130"/>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 w:val="24"/>
      <w:szCs w:val="24"/>
    </w:rPr>
  </w:style>
  <w:style w:type="paragraph" w:customStyle="1" w:styleId="xl131">
    <w:name w:val="xl131"/>
    <w:basedOn w:val="Normal"/>
    <w:rsid w:val="00796F6B"/>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32">
    <w:name w:val="xl132"/>
    <w:basedOn w:val="Normal"/>
    <w:rsid w:val="00796F6B"/>
    <w:pPr>
      <w:pBdr>
        <w:top w:val="single" w:sz="8" w:space="0" w:color="auto"/>
        <w:left w:val="single" w:sz="8" w:space="0" w:color="auto"/>
        <w:right w:val="single" w:sz="8" w:space="0" w:color="auto"/>
      </w:pBdr>
      <w:spacing w:before="100" w:beforeAutospacing="1" w:after="100" w:afterAutospacing="1"/>
      <w:textAlignment w:val="center"/>
    </w:pPr>
    <w:rPr>
      <w:color w:val="000000"/>
      <w:sz w:val="24"/>
      <w:szCs w:val="24"/>
    </w:rPr>
  </w:style>
  <w:style w:type="paragraph" w:customStyle="1" w:styleId="xl133">
    <w:name w:val="xl133"/>
    <w:basedOn w:val="Normal"/>
    <w:rsid w:val="00796F6B"/>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34">
    <w:name w:val="xl134"/>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8"/>
      <w:szCs w:val="28"/>
    </w:rPr>
  </w:style>
  <w:style w:type="paragraph" w:customStyle="1" w:styleId="xl135">
    <w:name w:val="xl135"/>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36">
    <w:name w:val="xl136"/>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37">
    <w:name w:val="xl137"/>
    <w:basedOn w:val="Normal"/>
    <w:rsid w:val="00796F6B"/>
    <w:pPr>
      <w:spacing w:before="100" w:beforeAutospacing="1" w:after="100" w:afterAutospacing="1"/>
      <w:textAlignment w:val="center"/>
    </w:pPr>
    <w:rPr>
      <w:color w:val="000000"/>
      <w:sz w:val="28"/>
      <w:szCs w:val="28"/>
    </w:rPr>
  </w:style>
  <w:style w:type="paragraph" w:customStyle="1" w:styleId="xl138">
    <w:name w:val="xl138"/>
    <w:basedOn w:val="Normal"/>
    <w:rsid w:val="00796F6B"/>
    <w:pPr>
      <w:pBdr>
        <w:left w:val="single" w:sz="8" w:space="0" w:color="000000"/>
        <w:bottom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39">
    <w:name w:val="xl139"/>
    <w:basedOn w:val="Normal"/>
    <w:rsid w:val="00796F6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28"/>
      <w:szCs w:val="28"/>
    </w:rPr>
  </w:style>
  <w:style w:type="paragraph" w:customStyle="1" w:styleId="xl140">
    <w:name w:val="xl140"/>
    <w:basedOn w:val="Normal"/>
    <w:rsid w:val="00796F6B"/>
    <w:pPr>
      <w:pBdr>
        <w:top w:val="single" w:sz="8" w:space="0" w:color="000000"/>
        <w:left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41">
    <w:name w:val="xl141"/>
    <w:basedOn w:val="Normal"/>
    <w:rsid w:val="00796F6B"/>
    <w:pPr>
      <w:pBdr>
        <w:top w:val="single" w:sz="8" w:space="0" w:color="000000"/>
        <w:left w:val="single" w:sz="8" w:space="0" w:color="000000"/>
        <w:bottom w:val="single" w:sz="8" w:space="0" w:color="000000"/>
      </w:pBdr>
      <w:spacing w:before="100" w:beforeAutospacing="1" w:after="100" w:afterAutospacing="1"/>
      <w:textAlignment w:val="center"/>
    </w:pPr>
    <w:rPr>
      <w:b/>
      <w:bCs/>
      <w:sz w:val="28"/>
      <w:szCs w:val="28"/>
    </w:rPr>
  </w:style>
  <w:style w:type="paragraph" w:customStyle="1" w:styleId="xl142">
    <w:name w:val="xl142"/>
    <w:basedOn w:val="Normal"/>
    <w:rsid w:val="00796F6B"/>
    <w:pPr>
      <w:pBdr>
        <w:top w:val="single" w:sz="8" w:space="0" w:color="000000"/>
        <w:bottom w:val="single" w:sz="8" w:space="0" w:color="000000"/>
      </w:pBdr>
      <w:spacing w:before="100" w:beforeAutospacing="1" w:after="100" w:afterAutospacing="1"/>
      <w:textAlignment w:val="center"/>
    </w:pPr>
    <w:rPr>
      <w:b/>
      <w:bCs/>
      <w:sz w:val="28"/>
      <w:szCs w:val="28"/>
    </w:rPr>
  </w:style>
  <w:style w:type="paragraph" w:customStyle="1" w:styleId="xl143">
    <w:name w:val="xl143"/>
    <w:basedOn w:val="Normal"/>
    <w:rsid w:val="00796F6B"/>
    <w:pPr>
      <w:pBdr>
        <w:top w:val="single" w:sz="8" w:space="0" w:color="000000"/>
        <w:bottom w:val="single" w:sz="8" w:space="0" w:color="000000"/>
        <w:right w:val="single" w:sz="8" w:space="0" w:color="000000"/>
      </w:pBdr>
      <w:spacing w:before="100" w:beforeAutospacing="1" w:after="100" w:afterAutospacing="1"/>
      <w:textAlignment w:val="center"/>
    </w:pPr>
    <w:rPr>
      <w:b/>
      <w:bCs/>
      <w:sz w:val="28"/>
      <w:szCs w:val="28"/>
    </w:rPr>
  </w:style>
  <w:style w:type="paragraph" w:customStyle="1" w:styleId="xl144">
    <w:name w:val="xl144"/>
    <w:basedOn w:val="Normal"/>
    <w:rsid w:val="00796F6B"/>
    <w:pPr>
      <w:pBdr>
        <w:top w:val="single" w:sz="8" w:space="0" w:color="000000"/>
        <w:left w:val="single" w:sz="8" w:space="0" w:color="000000"/>
        <w:bottom w:val="single" w:sz="8" w:space="0" w:color="000000"/>
      </w:pBdr>
      <w:spacing w:before="100" w:beforeAutospacing="1" w:after="100" w:afterAutospacing="1"/>
      <w:jc w:val="center"/>
      <w:textAlignment w:val="center"/>
    </w:pPr>
    <w:rPr>
      <w:b/>
      <w:bCs/>
      <w:sz w:val="28"/>
      <w:szCs w:val="28"/>
    </w:rPr>
  </w:style>
  <w:style w:type="paragraph" w:customStyle="1" w:styleId="xl145">
    <w:name w:val="xl145"/>
    <w:basedOn w:val="Normal"/>
    <w:rsid w:val="00796F6B"/>
    <w:pPr>
      <w:pBdr>
        <w:top w:val="single" w:sz="8" w:space="0" w:color="000000"/>
        <w:bottom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46">
    <w:name w:val="xl146"/>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rsid w:val="006A332F"/>
    <w:pPr>
      <w:spacing w:before="100" w:beforeAutospacing="1" w:after="100" w:afterAutospacing="1"/>
    </w:pPr>
    <w:rPr>
      <w:sz w:val="29"/>
      <w:szCs w:val="29"/>
    </w:rPr>
  </w:style>
  <w:style w:type="paragraph" w:styleId="BalloonText">
    <w:name w:val="Balloon Text"/>
    <w:basedOn w:val="Normal"/>
    <w:link w:val="BalloonTextChar"/>
    <w:uiPriority w:val="99"/>
    <w:semiHidden/>
    <w:unhideWhenUsed/>
    <w:rsid w:val="00796F6B"/>
    <w:rPr>
      <w:rFonts w:ascii="Tahoma" w:hAnsi="Tahoma" w:cs="Tahoma"/>
      <w:sz w:val="16"/>
      <w:szCs w:val="16"/>
    </w:rPr>
  </w:style>
  <w:style w:type="character" w:customStyle="1" w:styleId="BalloonTextChar">
    <w:name w:val="Balloon Text Char"/>
    <w:basedOn w:val="DefaultParagraphFont"/>
    <w:link w:val="BalloonText"/>
    <w:uiPriority w:val="99"/>
    <w:semiHidden/>
    <w:rsid w:val="00796F6B"/>
    <w:rPr>
      <w:rFonts w:ascii="Tahoma" w:hAnsi="Tahoma" w:cs="Tahoma"/>
      <w:sz w:val="16"/>
      <w:szCs w:val="16"/>
    </w:rPr>
  </w:style>
  <w:style w:type="character" w:styleId="FollowedHyperlink">
    <w:name w:val="FollowedHyperlink"/>
    <w:basedOn w:val="DefaultParagraphFont"/>
    <w:uiPriority w:val="99"/>
    <w:semiHidden/>
    <w:unhideWhenUsed/>
    <w:rsid w:val="00796F6B"/>
    <w:rPr>
      <w:color w:val="800080"/>
      <w:u w:val="single"/>
    </w:rPr>
  </w:style>
  <w:style w:type="paragraph" w:customStyle="1" w:styleId="xl104">
    <w:name w:val="xl104"/>
    <w:basedOn w:val="Normal"/>
    <w:rsid w:val="00796F6B"/>
    <w:pPr>
      <w:spacing w:before="100" w:beforeAutospacing="1" w:after="100" w:afterAutospacing="1"/>
      <w:textAlignment w:val="center"/>
    </w:pPr>
    <w:rPr>
      <w:color w:val="000000"/>
      <w:sz w:val="24"/>
      <w:szCs w:val="24"/>
    </w:rPr>
  </w:style>
  <w:style w:type="paragraph" w:customStyle="1" w:styleId="xl105">
    <w:name w:val="xl105"/>
    <w:basedOn w:val="Normal"/>
    <w:rsid w:val="00796F6B"/>
    <w:pPr>
      <w:pBdr>
        <w:bottom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06">
    <w:name w:val="xl106"/>
    <w:basedOn w:val="Normal"/>
    <w:rsid w:val="00796F6B"/>
    <w:pPr>
      <w:pBdr>
        <w:bottom w:val="single" w:sz="8" w:space="0" w:color="000000"/>
        <w:right w:val="single" w:sz="8" w:space="0" w:color="000000"/>
      </w:pBdr>
      <w:spacing w:before="100" w:beforeAutospacing="1" w:after="100" w:afterAutospacing="1"/>
      <w:jc w:val="right"/>
      <w:textAlignment w:val="center"/>
    </w:pPr>
    <w:rPr>
      <w:b/>
      <w:bCs/>
      <w:sz w:val="28"/>
      <w:szCs w:val="28"/>
    </w:rPr>
  </w:style>
  <w:style w:type="paragraph" w:customStyle="1" w:styleId="xl107">
    <w:name w:val="xl107"/>
    <w:basedOn w:val="Normal"/>
    <w:rsid w:val="00796F6B"/>
    <w:pPr>
      <w:pBdr>
        <w:bottom w:val="single" w:sz="8" w:space="0" w:color="000000"/>
        <w:right w:val="single" w:sz="8" w:space="0" w:color="000000"/>
      </w:pBdr>
      <w:spacing w:before="100" w:beforeAutospacing="1" w:after="100" w:afterAutospacing="1"/>
      <w:jc w:val="center"/>
      <w:textAlignment w:val="center"/>
    </w:pPr>
    <w:rPr>
      <w:sz w:val="28"/>
      <w:szCs w:val="28"/>
    </w:rPr>
  </w:style>
  <w:style w:type="paragraph" w:customStyle="1" w:styleId="xl108">
    <w:name w:val="xl108"/>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rPr>
  </w:style>
  <w:style w:type="paragraph" w:customStyle="1" w:styleId="xl109">
    <w:name w:val="xl109"/>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rPr>
  </w:style>
  <w:style w:type="paragraph" w:customStyle="1" w:styleId="xl110">
    <w:name w:val="xl110"/>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rPr>
  </w:style>
  <w:style w:type="paragraph" w:customStyle="1" w:styleId="xl111">
    <w:name w:val="xl111"/>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12">
    <w:name w:val="xl112"/>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13">
    <w:name w:val="xl113"/>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14">
    <w:name w:val="xl114"/>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24"/>
      <w:szCs w:val="24"/>
    </w:rPr>
  </w:style>
  <w:style w:type="paragraph" w:customStyle="1" w:styleId="xl115">
    <w:name w:val="xl115"/>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4"/>
      <w:szCs w:val="24"/>
    </w:rPr>
  </w:style>
  <w:style w:type="paragraph" w:customStyle="1" w:styleId="xl116">
    <w:name w:val="xl116"/>
    <w:basedOn w:val="Normal"/>
    <w:rsid w:val="00796F6B"/>
    <w:pPr>
      <w:pBdr>
        <w:top w:val="single" w:sz="8" w:space="0" w:color="auto"/>
        <w:left w:val="single" w:sz="8" w:space="0" w:color="auto"/>
        <w:right w:val="single" w:sz="8" w:space="0" w:color="auto"/>
      </w:pBdr>
      <w:spacing w:before="100" w:beforeAutospacing="1" w:after="100" w:afterAutospacing="1"/>
      <w:textAlignment w:val="center"/>
    </w:pPr>
    <w:rPr>
      <w:sz w:val="24"/>
      <w:szCs w:val="24"/>
    </w:rPr>
  </w:style>
  <w:style w:type="paragraph" w:customStyle="1" w:styleId="xl117">
    <w:name w:val="xl117"/>
    <w:basedOn w:val="Normal"/>
    <w:rsid w:val="00796F6B"/>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18">
    <w:name w:val="xl118"/>
    <w:basedOn w:val="Normal"/>
    <w:rsid w:val="00796F6B"/>
    <w:pPr>
      <w:pBdr>
        <w:top w:val="single" w:sz="8" w:space="0" w:color="auto"/>
        <w:left w:val="single" w:sz="8" w:space="0" w:color="auto"/>
        <w:right w:val="single" w:sz="8" w:space="0" w:color="auto"/>
      </w:pBdr>
      <w:spacing w:before="100" w:beforeAutospacing="1" w:after="100" w:afterAutospacing="1"/>
      <w:jc w:val="right"/>
      <w:textAlignment w:val="center"/>
    </w:pPr>
    <w:rPr>
      <w:sz w:val="24"/>
      <w:szCs w:val="24"/>
    </w:rPr>
  </w:style>
  <w:style w:type="paragraph" w:customStyle="1" w:styleId="xl119">
    <w:name w:val="xl119"/>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20">
    <w:name w:val="xl120"/>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28"/>
      <w:szCs w:val="28"/>
    </w:rPr>
  </w:style>
  <w:style w:type="paragraph" w:customStyle="1" w:styleId="xl121">
    <w:name w:val="xl121"/>
    <w:basedOn w:val="Normal"/>
    <w:rsid w:val="00796F6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center"/>
    </w:pPr>
    <w:rPr>
      <w:b/>
      <w:bCs/>
      <w:sz w:val="28"/>
      <w:szCs w:val="28"/>
    </w:rPr>
  </w:style>
  <w:style w:type="paragraph" w:customStyle="1" w:styleId="xl122">
    <w:name w:val="xl122"/>
    <w:basedOn w:val="Normal"/>
    <w:rsid w:val="00796F6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8"/>
      <w:szCs w:val="28"/>
    </w:rPr>
  </w:style>
  <w:style w:type="paragraph" w:customStyle="1" w:styleId="xl123">
    <w:name w:val="xl123"/>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28"/>
      <w:szCs w:val="28"/>
    </w:rPr>
  </w:style>
  <w:style w:type="paragraph" w:customStyle="1" w:styleId="xl124">
    <w:name w:val="xl124"/>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28"/>
      <w:szCs w:val="28"/>
    </w:rPr>
  </w:style>
  <w:style w:type="paragraph" w:customStyle="1" w:styleId="xl125">
    <w:name w:val="xl125"/>
    <w:basedOn w:val="Normal"/>
    <w:rsid w:val="00796F6B"/>
    <w:pPr>
      <w:spacing w:before="100" w:beforeAutospacing="1" w:after="100" w:afterAutospacing="1"/>
      <w:textAlignment w:val="center"/>
    </w:pPr>
    <w:rPr>
      <w:b/>
      <w:bCs/>
      <w:color w:val="000000"/>
      <w:sz w:val="28"/>
      <w:szCs w:val="28"/>
    </w:rPr>
  </w:style>
  <w:style w:type="paragraph" w:customStyle="1" w:styleId="xl126">
    <w:name w:val="xl126"/>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7">
    <w:name w:val="xl127"/>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8">
    <w:name w:val="xl128"/>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29">
    <w:name w:val="xl129"/>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30">
    <w:name w:val="xl130"/>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 w:val="24"/>
      <w:szCs w:val="24"/>
    </w:rPr>
  </w:style>
  <w:style w:type="paragraph" w:customStyle="1" w:styleId="xl131">
    <w:name w:val="xl131"/>
    <w:basedOn w:val="Normal"/>
    <w:rsid w:val="00796F6B"/>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32">
    <w:name w:val="xl132"/>
    <w:basedOn w:val="Normal"/>
    <w:rsid w:val="00796F6B"/>
    <w:pPr>
      <w:pBdr>
        <w:top w:val="single" w:sz="8" w:space="0" w:color="auto"/>
        <w:left w:val="single" w:sz="8" w:space="0" w:color="auto"/>
        <w:right w:val="single" w:sz="8" w:space="0" w:color="auto"/>
      </w:pBdr>
      <w:spacing w:before="100" w:beforeAutospacing="1" w:after="100" w:afterAutospacing="1"/>
      <w:textAlignment w:val="center"/>
    </w:pPr>
    <w:rPr>
      <w:color w:val="000000"/>
      <w:sz w:val="24"/>
      <w:szCs w:val="24"/>
    </w:rPr>
  </w:style>
  <w:style w:type="paragraph" w:customStyle="1" w:styleId="xl133">
    <w:name w:val="xl133"/>
    <w:basedOn w:val="Normal"/>
    <w:rsid w:val="00796F6B"/>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134">
    <w:name w:val="xl134"/>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8"/>
      <w:szCs w:val="28"/>
    </w:rPr>
  </w:style>
  <w:style w:type="paragraph" w:customStyle="1" w:styleId="xl135">
    <w:name w:val="xl135"/>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36">
    <w:name w:val="xl136"/>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37">
    <w:name w:val="xl137"/>
    <w:basedOn w:val="Normal"/>
    <w:rsid w:val="00796F6B"/>
    <w:pPr>
      <w:spacing w:before="100" w:beforeAutospacing="1" w:after="100" w:afterAutospacing="1"/>
      <w:textAlignment w:val="center"/>
    </w:pPr>
    <w:rPr>
      <w:color w:val="000000"/>
      <w:sz w:val="28"/>
      <w:szCs w:val="28"/>
    </w:rPr>
  </w:style>
  <w:style w:type="paragraph" w:customStyle="1" w:styleId="xl138">
    <w:name w:val="xl138"/>
    <w:basedOn w:val="Normal"/>
    <w:rsid w:val="00796F6B"/>
    <w:pPr>
      <w:pBdr>
        <w:left w:val="single" w:sz="8" w:space="0" w:color="000000"/>
        <w:bottom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39">
    <w:name w:val="xl139"/>
    <w:basedOn w:val="Normal"/>
    <w:rsid w:val="00796F6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28"/>
      <w:szCs w:val="28"/>
    </w:rPr>
  </w:style>
  <w:style w:type="paragraph" w:customStyle="1" w:styleId="xl140">
    <w:name w:val="xl140"/>
    <w:basedOn w:val="Normal"/>
    <w:rsid w:val="00796F6B"/>
    <w:pPr>
      <w:pBdr>
        <w:top w:val="single" w:sz="8" w:space="0" w:color="000000"/>
        <w:left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41">
    <w:name w:val="xl141"/>
    <w:basedOn w:val="Normal"/>
    <w:rsid w:val="00796F6B"/>
    <w:pPr>
      <w:pBdr>
        <w:top w:val="single" w:sz="8" w:space="0" w:color="000000"/>
        <w:left w:val="single" w:sz="8" w:space="0" w:color="000000"/>
        <w:bottom w:val="single" w:sz="8" w:space="0" w:color="000000"/>
      </w:pBdr>
      <w:spacing w:before="100" w:beforeAutospacing="1" w:after="100" w:afterAutospacing="1"/>
      <w:textAlignment w:val="center"/>
    </w:pPr>
    <w:rPr>
      <w:b/>
      <w:bCs/>
      <w:sz w:val="28"/>
      <w:szCs w:val="28"/>
    </w:rPr>
  </w:style>
  <w:style w:type="paragraph" w:customStyle="1" w:styleId="xl142">
    <w:name w:val="xl142"/>
    <w:basedOn w:val="Normal"/>
    <w:rsid w:val="00796F6B"/>
    <w:pPr>
      <w:pBdr>
        <w:top w:val="single" w:sz="8" w:space="0" w:color="000000"/>
        <w:bottom w:val="single" w:sz="8" w:space="0" w:color="000000"/>
      </w:pBdr>
      <w:spacing w:before="100" w:beforeAutospacing="1" w:after="100" w:afterAutospacing="1"/>
      <w:textAlignment w:val="center"/>
    </w:pPr>
    <w:rPr>
      <w:b/>
      <w:bCs/>
      <w:sz w:val="28"/>
      <w:szCs w:val="28"/>
    </w:rPr>
  </w:style>
  <w:style w:type="paragraph" w:customStyle="1" w:styleId="xl143">
    <w:name w:val="xl143"/>
    <w:basedOn w:val="Normal"/>
    <w:rsid w:val="00796F6B"/>
    <w:pPr>
      <w:pBdr>
        <w:top w:val="single" w:sz="8" w:space="0" w:color="000000"/>
        <w:bottom w:val="single" w:sz="8" w:space="0" w:color="000000"/>
        <w:right w:val="single" w:sz="8" w:space="0" w:color="000000"/>
      </w:pBdr>
      <w:spacing w:before="100" w:beforeAutospacing="1" w:after="100" w:afterAutospacing="1"/>
      <w:textAlignment w:val="center"/>
    </w:pPr>
    <w:rPr>
      <w:b/>
      <w:bCs/>
      <w:sz w:val="28"/>
      <w:szCs w:val="28"/>
    </w:rPr>
  </w:style>
  <w:style w:type="paragraph" w:customStyle="1" w:styleId="xl144">
    <w:name w:val="xl144"/>
    <w:basedOn w:val="Normal"/>
    <w:rsid w:val="00796F6B"/>
    <w:pPr>
      <w:pBdr>
        <w:top w:val="single" w:sz="8" w:space="0" w:color="000000"/>
        <w:left w:val="single" w:sz="8" w:space="0" w:color="000000"/>
        <w:bottom w:val="single" w:sz="8" w:space="0" w:color="000000"/>
      </w:pBdr>
      <w:spacing w:before="100" w:beforeAutospacing="1" w:after="100" w:afterAutospacing="1"/>
      <w:jc w:val="center"/>
      <w:textAlignment w:val="center"/>
    </w:pPr>
    <w:rPr>
      <w:b/>
      <w:bCs/>
      <w:sz w:val="28"/>
      <w:szCs w:val="28"/>
    </w:rPr>
  </w:style>
  <w:style w:type="paragraph" w:customStyle="1" w:styleId="xl145">
    <w:name w:val="xl145"/>
    <w:basedOn w:val="Normal"/>
    <w:rsid w:val="00796F6B"/>
    <w:pPr>
      <w:pBdr>
        <w:top w:val="single" w:sz="8" w:space="0" w:color="000000"/>
        <w:bottom w:val="single" w:sz="8" w:space="0" w:color="000000"/>
        <w:right w:val="single" w:sz="8" w:space="0" w:color="000000"/>
      </w:pBdr>
      <w:spacing w:before="100" w:beforeAutospacing="1" w:after="100" w:afterAutospacing="1"/>
      <w:jc w:val="center"/>
      <w:textAlignment w:val="center"/>
    </w:pPr>
    <w:rPr>
      <w:b/>
      <w:bCs/>
      <w:sz w:val="28"/>
      <w:szCs w:val="28"/>
    </w:rPr>
  </w:style>
  <w:style w:type="paragraph" w:customStyle="1" w:styleId="xl146">
    <w:name w:val="xl146"/>
    <w:basedOn w:val="Normal"/>
    <w:rsid w:val="00796F6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332742">
      <w:bodyDiv w:val="1"/>
      <w:marLeft w:val="0"/>
      <w:marRight w:val="0"/>
      <w:marTop w:val="0"/>
      <w:marBottom w:val="0"/>
      <w:divBdr>
        <w:top w:val="none" w:sz="0" w:space="0" w:color="auto"/>
        <w:left w:val="none" w:sz="0" w:space="0" w:color="auto"/>
        <w:bottom w:val="none" w:sz="0" w:space="0" w:color="auto"/>
        <w:right w:val="none" w:sz="0" w:space="0" w:color="auto"/>
      </w:divBdr>
    </w:div>
    <w:div w:id="724524160">
      <w:bodyDiv w:val="1"/>
      <w:marLeft w:val="0"/>
      <w:marRight w:val="0"/>
      <w:marTop w:val="0"/>
      <w:marBottom w:val="0"/>
      <w:divBdr>
        <w:top w:val="none" w:sz="0" w:space="0" w:color="auto"/>
        <w:left w:val="none" w:sz="0" w:space="0" w:color="auto"/>
        <w:bottom w:val="none" w:sz="0" w:space="0" w:color="auto"/>
        <w:right w:val="none" w:sz="0" w:space="0" w:color="auto"/>
      </w:divBdr>
    </w:div>
    <w:div w:id="1466772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7</Pages>
  <Words>2300</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18</cp:revision>
  <cp:lastPrinted>2026-06-12T08:24:00Z</cp:lastPrinted>
  <dcterms:created xsi:type="dcterms:W3CDTF">2026-06-12T05:44:00Z</dcterms:created>
  <dcterms:modified xsi:type="dcterms:W3CDTF">2026-09-16T08:47:00Z</dcterms:modified>
</cp:coreProperties>
</file>